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36A" w:rsidRPr="00E134C1" w:rsidRDefault="00AB336A" w:rsidP="00844A1B">
      <w:pPr>
        <w:rPr>
          <w:rFonts w:ascii="Times New Roman" w:hAnsi="Times New Roman" w:cs="Times New Roman"/>
          <w:sz w:val="28"/>
          <w:szCs w:val="28"/>
        </w:rPr>
      </w:pPr>
      <w:r w:rsidRPr="00E134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2252980</wp:posOffset>
            </wp:positionH>
            <wp:positionV relativeFrom="paragraph">
              <wp:posOffset>-445</wp:posOffset>
            </wp:positionV>
            <wp:extent cx="885825" cy="904875"/>
            <wp:effectExtent l="19050" t="0" r="9525" b="0"/>
            <wp:wrapSquare wrapText="bothSides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7366_html_m5398b11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34C1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D5050" w:rsidRPr="00E134C1" w:rsidRDefault="00AB336A" w:rsidP="002E6B04">
      <w:pPr>
        <w:jc w:val="center"/>
        <w:rPr>
          <w:rFonts w:ascii="Times New Roman" w:hAnsi="Times New Roman" w:cs="Times New Roman"/>
          <w:sz w:val="32"/>
          <w:szCs w:val="32"/>
        </w:rPr>
      </w:pPr>
      <w:r w:rsidRPr="00E134C1">
        <w:rPr>
          <w:rFonts w:ascii="Times New Roman" w:hAnsi="Times New Roman" w:cs="Times New Roman"/>
          <w:sz w:val="32"/>
          <w:szCs w:val="32"/>
        </w:rPr>
        <w:t>Министерство образования и науки</w:t>
      </w:r>
      <w:r w:rsidR="008B02A0" w:rsidRPr="00E134C1">
        <w:rPr>
          <w:rFonts w:ascii="Times New Roman" w:hAnsi="Times New Roman" w:cs="Times New Roman"/>
          <w:sz w:val="32"/>
          <w:szCs w:val="32"/>
        </w:rPr>
        <w:t xml:space="preserve"> </w:t>
      </w:r>
      <w:r w:rsidRPr="00E134C1">
        <w:rPr>
          <w:rFonts w:ascii="Times New Roman" w:hAnsi="Times New Roman" w:cs="Times New Roman"/>
          <w:sz w:val="32"/>
          <w:szCs w:val="32"/>
        </w:rPr>
        <w:t>Республики</w:t>
      </w:r>
      <w:r w:rsidR="008B02A0" w:rsidRPr="00E134C1">
        <w:rPr>
          <w:rFonts w:ascii="Times New Roman" w:hAnsi="Times New Roman" w:cs="Times New Roman"/>
          <w:sz w:val="32"/>
          <w:szCs w:val="32"/>
        </w:rPr>
        <w:t xml:space="preserve"> </w:t>
      </w:r>
      <w:r w:rsidRPr="00E134C1">
        <w:rPr>
          <w:rFonts w:ascii="Times New Roman" w:hAnsi="Times New Roman" w:cs="Times New Roman"/>
          <w:sz w:val="32"/>
          <w:szCs w:val="32"/>
        </w:rPr>
        <w:t>Дагестан</w:t>
      </w:r>
    </w:p>
    <w:p w:rsidR="002E6B04" w:rsidRPr="00E134C1" w:rsidRDefault="0067354B" w:rsidP="002E6B04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4C1">
        <w:rPr>
          <w:rFonts w:ascii="Times New Roman" w:hAnsi="Times New Roman" w:cs="Times New Roman"/>
          <w:sz w:val="24"/>
          <w:szCs w:val="24"/>
        </w:rPr>
        <w:t>ГОСУДАРСТВЕННОЕ КАЗЕННОЕ ОБ</w:t>
      </w:r>
      <w:r w:rsidR="00ED5050" w:rsidRPr="00E134C1">
        <w:rPr>
          <w:rFonts w:ascii="Times New Roman" w:hAnsi="Times New Roman" w:cs="Times New Roman"/>
          <w:sz w:val="24"/>
          <w:szCs w:val="24"/>
        </w:rPr>
        <w:t>ЩЕОБ</w:t>
      </w:r>
      <w:r w:rsidRPr="00E134C1">
        <w:rPr>
          <w:rFonts w:ascii="Times New Roman" w:hAnsi="Times New Roman" w:cs="Times New Roman"/>
          <w:sz w:val="24"/>
          <w:szCs w:val="24"/>
        </w:rPr>
        <w:t>РАЗОВАТЕЛЬНОЕ УЧРЕЖДЕНИЕ</w:t>
      </w:r>
      <w:r w:rsidR="00C47010" w:rsidRPr="00E134C1">
        <w:rPr>
          <w:rFonts w:ascii="Times New Roman" w:hAnsi="Times New Roman" w:cs="Times New Roman"/>
          <w:sz w:val="24"/>
          <w:szCs w:val="24"/>
        </w:rPr>
        <w:t xml:space="preserve"> РЕСПУБЛИКИ ДАГЕСТАН</w:t>
      </w:r>
    </w:p>
    <w:p w:rsidR="002E6B04" w:rsidRPr="00E134C1" w:rsidRDefault="005516B9" w:rsidP="005E4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-23845</wp:posOffset>
                </wp:positionH>
                <wp:positionV relativeFrom="paragraph">
                  <wp:posOffset>388532</wp:posOffset>
                </wp:positionV>
                <wp:extent cx="5943403" cy="0"/>
                <wp:effectExtent l="38100" t="38100" r="76835" b="952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403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8DF0B" id="Прямая соединительная линия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9pt,30.6pt" to="466.1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67354B" w:rsidRPr="00E134C1">
        <w:rPr>
          <w:rFonts w:ascii="Times New Roman" w:hAnsi="Times New Roman" w:cs="Times New Roman"/>
          <w:sz w:val="20"/>
          <w:szCs w:val="20"/>
        </w:rPr>
        <w:t>«КАМБУЛАТСКАЯ СРЕДНЯЯ ОБЩЕОБРАЗОВАТЕЛЬНАЯ ШКОЛА РУТУЛЬСКОГО РАЙОНА</w:t>
      </w:r>
      <w:r w:rsidR="00F23666" w:rsidRPr="00E134C1">
        <w:rPr>
          <w:rFonts w:ascii="Times New Roman" w:hAnsi="Times New Roman" w:cs="Times New Roman"/>
          <w:sz w:val="20"/>
          <w:szCs w:val="20"/>
        </w:rPr>
        <w:t xml:space="preserve">» </w:t>
      </w:r>
      <w:r w:rsidR="001F558F" w:rsidRPr="00E134C1">
        <w:rPr>
          <w:rFonts w:ascii="Times New Roman" w:hAnsi="Times New Roman" w:cs="Times New Roman"/>
          <w:sz w:val="24"/>
          <w:szCs w:val="28"/>
          <w:lang w:eastAsia="ru-RU"/>
        </w:rPr>
        <w:t>368704</w:t>
      </w:r>
      <w:r w:rsidR="00AB336A" w:rsidRPr="00E134C1">
        <w:rPr>
          <w:rFonts w:ascii="Times New Roman" w:hAnsi="Times New Roman" w:cs="Times New Roman"/>
          <w:sz w:val="24"/>
          <w:szCs w:val="28"/>
          <w:lang w:eastAsia="ru-RU"/>
        </w:rPr>
        <w:t xml:space="preserve">, </w:t>
      </w:r>
      <w:r w:rsidR="008B02A0" w:rsidRPr="00E134C1">
        <w:rPr>
          <w:rFonts w:ascii="Times New Roman" w:hAnsi="Times New Roman" w:cs="Times New Roman"/>
          <w:sz w:val="24"/>
          <w:szCs w:val="28"/>
          <w:lang w:eastAsia="ru-RU"/>
        </w:rPr>
        <w:t>РД</w:t>
      </w:r>
      <w:r w:rsidR="00AB336A" w:rsidRPr="00E134C1">
        <w:rPr>
          <w:rFonts w:ascii="Times New Roman" w:hAnsi="Times New Roman" w:cs="Times New Roman"/>
          <w:sz w:val="24"/>
          <w:szCs w:val="28"/>
          <w:lang w:eastAsia="ru-RU"/>
        </w:rPr>
        <w:t>, Рутульский район, с</w:t>
      </w:r>
      <w:r w:rsidR="00F23666" w:rsidRPr="00E134C1">
        <w:rPr>
          <w:rFonts w:ascii="Times New Roman" w:hAnsi="Times New Roman" w:cs="Times New Roman"/>
          <w:sz w:val="24"/>
          <w:szCs w:val="28"/>
          <w:lang w:eastAsia="ru-RU"/>
        </w:rPr>
        <w:t>. Кусур</w:t>
      </w:r>
      <w:r w:rsidR="008B02A0" w:rsidRPr="00E134C1">
        <w:rPr>
          <w:rFonts w:ascii="Times New Roman" w:hAnsi="Times New Roman" w:cs="Times New Roman"/>
          <w:sz w:val="24"/>
          <w:szCs w:val="28"/>
          <w:lang w:eastAsia="ru-RU"/>
        </w:rPr>
        <w:t>, ул. Верхняя 1.</w:t>
      </w:r>
      <w:r w:rsidR="008B02A0" w:rsidRPr="00E134C1">
        <w:rPr>
          <w:rFonts w:ascii="Times New Roman" w:hAnsi="Times New Roman" w:cs="Times New Roman"/>
          <w:sz w:val="24"/>
          <w:szCs w:val="28"/>
          <w:lang w:eastAsia="ru-RU"/>
        </w:rPr>
        <w:tab/>
      </w:r>
      <w:r w:rsidR="008B02A0" w:rsidRPr="00E134C1">
        <w:rPr>
          <w:rFonts w:ascii="Times New Roman" w:hAnsi="Times New Roman" w:cs="Times New Roman"/>
          <w:sz w:val="24"/>
          <w:szCs w:val="28"/>
          <w:lang w:eastAsia="ru-RU"/>
        </w:rPr>
        <w:tab/>
      </w:r>
      <w:r w:rsidR="008B02A0" w:rsidRPr="00E134C1">
        <w:rPr>
          <w:rFonts w:ascii="Times New Roman" w:hAnsi="Times New Roman" w:cs="Times New Roman"/>
          <w:sz w:val="24"/>
          <w:szCs w:val="28"/>
          <w:lang w:eastAsia="ru-RU"/>
        </w:rPr>
        <w:tab/>
      </w:r>
      <w:r w:rsidR="00AB336A" w:rsidRPr="00E134C1">
        <w:rPr>
          <w:rFonts w:ascii="Times New Roman" w:hAnsi="Times New Roman" w:cs="Times New Roman"/>
          <w:sz w:val="24"/>
          <w:szCs w:val="28"/>
          <w:lang w:eastAsia="ru-RU"/>
        </w:rPr>
        <w:t>ТЕЛ. 8-928-573-18-55</w:t>
      </w:r>
    </w:p>
    <w:p w:rsidR="00E35016" w:rsidRPr="00B90D55" w:rsidRDefault="00E35016" w:rsidP="00E35016">
      <w:pPr>
        <w:pStyle w:val="ab"/>
        <w:spacing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D5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35016" w:rsidRPr="00B90D55" w:rsidRDefault="00E35016" w:rsidP="00E35016">
      <w:pPr>
        <w:pStyle w:val="ab"/>
        <w:spacing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35016" w:rsidRPr="00B90D55" w:rsidRDefault="00E35016" w:rsidP="00E35016">
      <w:pPr>
        <w:pStyle w:val="ab"/>
        <w:spacing w:line="1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12 июня</w:t>
      </w:r>
      <w:r w:rsidRPr="00B90D55">
        <w:rPr>
          <w:rFonts w:ascii="Times New Roman" w:hAnsi="Times New Roman" w:cs="Times New Roman"/>
          <w:b/>
          <w:sz w:val="28"/>
          <w:szCs w:val="28"/>
        </w:rPr>
        <w:t xml:space="preserve"> 2020 года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20</w:t>
      </w:r>
    </w:p>
    <w:p w:rsidR="00E35016" w:rsidRDefault="00E35016" w:rsidP="00E35016">
      <w:pPr>
        <w:pStyle w:val="3"/>
        <w:shd w:val="clear" w:color="auto" w:fill="FFFFFF"/>
        <w:spacing w:before="0" w:line="270" w:lineRule="atLeast"/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_GoBack"/>
      <w:r w:rsidRPr="00DA639A">
        <w:rPr>
          <w:rFonts w:ascii="Times New Roman" w:hAnsi="Times New Roman" w:cs="Times New Roman"/>
          <w:color w:val="333333"/>
          <w:sz w:val="28"/>
          <w:szCs w:val="28"/>
        </w:rPr>
        <w:t>Об особенностях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заполнения и выдачи аттестатов об основном общем образовании</w:t>
      </w:r>
      <w:r w:rsidRPr="00DA639A">
        <w:rPr>
          <w:rFonts w:ascii="Times New Roman" w:hAnsi="Times New Roman" w:cs="Times New Roman"/>
          <w:color w:val="333333"/>
          <w:sz w:val="28"/>
          <w:szCs w:val="28"/>
        </w:rPr>
        <w:t xml:space="preserve"> в 2020 году</w:t>
      </w:r>
      <w:bookmarkEnd w:id="0"/>
    </w:p>
    <w:p w:rsidR="00E35016" w:rsidRDefault="00E35016" w:rsidP="00E35016">
      <w:pPr>
        <w:pStyle w:val="3"/>
        <w:shd w:val="clear" w:color="auto" w:fill="FFFFFF"/>
        <w:spacing w:before="0" w:line="270" w:lineRule="atLeast"/>
        <w:rPr>
          <w:rFonts w:ascii="Times New Roman" w:hAnsi="Times New Roman" w:cs="Times New Roman"/>
          <w:color w:val="333333"/>
          <w:sz w:val="28"/>
          <w:szCs w:val="28"/>
        </w:rPr>
      </w:pPr>
    </w:p>
    <w:p w:rsidR="00E35016" w:rsidRPr="00DA639A" w:rsidRDefault="00E35016" w:rsidP="00E35016">
      <w:pPr>
        <w:pStyle w:val="3"/>
        <w:shd w:val="clear" w:color="auto" w:fill="FFFFFF"/>
        <w:spacing w:before="0" w:line="27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DA639A">
        <w:rPr>
          <w:rFonts w:ascii="Times New Roman" w:hAnsi="Times New Roman" w:cs="Times New Roman"/>
          <w:b w:val="0"/>
          <w:color w:val="auto"/>
          <w:sz w:val="28"/>
        </w:rPr>
        <w:t xml:space="preserve">    </w:t>
      </w:r>
      <w:r w:rsidRPr="00DA639A">
        <w:rPr>
          <w:rFonts w:ascii="Times New Roman" w:hAnsi="Times New Roman" w:cs="Times New Roman"/>
          <w:color w:val="auto"/>
          <w:sz w:val="28"/>
        </w:rPr>
        <w:t>Во исполнения пункта 2 постановления Правительства Российской Федерации от 10 июня 2020 г.</w:t>
      </w:r>
      <w:r>
        <w:rPr>
          <w:rFonts w:ascii="Times New Roman" w:hAnsi="Times New Roman" w:cs="Times New Roman"/>
          <w:color w:val="auto"/>
          <w:sz w:val="28"/>
        </w:rPr>
        <w:t xml:space="preserve"> № 842</w:t>
      </w:r>
      <w:r w:rsidRPr="00DA639A">
        <w:rPr>
          <w:rFonts w:ascii="Times New Roman" w:hAnsi="Times New Roman" w:cs="Times New Roman"/>
          <w:color w:val="auto"/>
          <w:sz w:val="28"/>
        </w:rPr>
        <w:t xml:space="preserve"> и приказа Министерства просвещени</w:t>
      </w:r>
      <w:r>
        <w:rPr>
          <w:rFonts w:ascii="Times New Roman" w:hAnsi="Times New Roman" w:cs="Times New Roman"/>
          <w:color w:val="auto"/>
          <w:sz w:val="28"/>
        </w:rPr>
        <w:t xml:space="preserve">я РФ от 11 июня 2020 г. № 295 </w:t>
      </w:r>
      <w:r w:rsidRPr="00DA63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A639A">
        <w:rPr>
          <w:rFonts w:ascii="Times New Roman" w:hAnsi="Times New Roman" w:cs="Times New Roman"/>
          <w:color w:val="333333"/>
          <w:sz w:val="28"/>
          <w:szCs w:val="28"/>
        </w:rPr>
        <w:t>«Об особенностях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заполнения и выдачи аттестатов об основном общем образовании</w:t>
      </w:r>
      <w:r w:rsidRPr="00DA639A">
        <w:rPr>
          <w:rFonts w:ascii="Times New Roman" w:hAnsi="Times New Roman" w:cs="Times New Roman"/>
          <w:color w:val="333333"/>
          <w:sz w:val="28"/>
          <w:szCs w:val="28"/>
        </w:rPr>
        <w:t xml:space="preserve"> в 2020 году»,</w:t>
      </w:r>
    </w:p>
    <w:p w:rsidR="00E35016" w:rsidRPr="00DA639A" w:rsidRDefault="00E35016" w:rsidP="00E35016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639A">
        <w:rPr>
          <w:rFonts w:ascii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E35016" w:rsidRDefault="00E35016" w:rsidP="00E35016">
      <w:pPr>
        <w:pStyle w:val="3"/>
        <w:shd w:val="clear" w:color="auto" w:fill="FFFFFF"/>
        <w:spacing w:before="0" w:line="27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DA639A">
        <w:rPr>
          <w:rFonts w:ascii="Times New Roman" w:hAnsi="Times New Roman" w:cs="Times New Roman"/>
          <w:color w:val="auto"/>
          <w:sz w:val="28"/>
          <w:szCs w:val="28"/>
        </w:rPr>
        <w:t xml:space="preserve">    Утвердить прилагаемые особенности </w:t>
      </w:r>
      <w:r>
        <w:rPr>
          <w:rFonts w:ascii="Times New Roman" w:hAnsi="Times New Roman" w:cs="Times New Roman"/>
          <w:color w:val="333333"/>
          <w:sz w:val="28"/>
          <w:szCs w:val="28"/>
        </w:rPr>
        <w:t>заполнения и выдачи аттестатов об основном общем образовании</w:t>
      </w:r>
      <w:r w:rsidRPr="00DA639A">
        <w:rPr>
          <w:rFonts w:ascii="Times New Roman" w:hAnsi="Times New Roman" w:cs="Times New Roman"/>
          <w:color w:val="333333"/>
          <w:sz w:val="28"/>
          <w:szCs w:val="28"/>
        </w:rPr>
        <w:t xml:space="preserve"> в 2020 году</w:t>
      </w:r>
      <w:r w:rsidRPr="00DA639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35016" w:rsidRDefault="00E35016" w:rsidP="00E350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5016" w:rsidRDefault="00E35016" w:rsidP="00E350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35016" w:rsidRDefault="00E35016" w:rsidP="00E35016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A639A">
        <w:rPr>
          <w:rFonts w:ascii="Times New Roman" w:hAnsi="Times New Roman" w:cs="Times New Roman"/>
          <w:sz w:val="28"/>
          <w:szCs w:val="28"/>
        </w:rPr>
        <w:t xml:space="preserve">собенности </w:t>
      </w:r>
      <w:r>
        <w:rPr>
          <w:rFonts w:ascii="Times New Roman" w:hAnsi="Times New Roman" w:cs="Times New Roman"/>
          <w:color w:val="333333"/>
          <w:sz w:val="28"/>
          <w:szCs w:val="28"/>
        </w:rPr>
        <w:t>заполнения и выдачи аттестатов об основном общем образовании</w:t>
      </w:r>
    </w:p>
    <w:p w:rsidR="00E35016" w:rsidRPr="00A27438" w:rsidRDefault="00E35016" w:rsidP="00E35016">
      <w:pPr>
        <w:rPr>
          <w:lang w:eastAsia="ru-RU"/>
        </w:rPr>
      </w:pPr>
      <w:r w:rsidRPr="00DA639A">
        <w:rPr>
          <w:rFonts w:ascii="Times New Roman" w:hAnsi="Times New Roman" w:cs="Times New Roman"/>
          <w:color w:val="333333"/>
          <w:sz w:val="28"/>
          <w:szCs w:val="28"/>
        </w:rPr>
        <w:t xml:space="preserve"> в 2020 году</w:t>
      </w:r>
      <w:r w:rsidRPr="00DA639A">
        <w:rPr>
          <w:rFonts w:ascii="Times New Roman" w:hAnsi="Times New Roman" w:cs="Times New Roman"/>
          <w:sz w:val="28"/>
          <w:szCs w:val="28"/>
        </w:rPr>
        <w:t>.</w:t>
      </w:r>
    </w:p>
    <w:p w:rsidR="00E35016" w:rsidRPr="0057508F" w:rsidRDefault="00E35016" w:rsidP="00E35016">
      <w:pPr>
        <w:pStyle w:val="ac"/>
        <w:shd w:val="clear" w:color="auto" w:fill="FFFFFF"/>
        <w:spacing w:before="0" w:beforeAutospacing="0" w:after="0" w:afterAutospacing="0" w:line="12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1. </w:t>
      </w:r>
      <w:r w:rsidRPr="0057508F">
        <w:rPr>
          <w:color w:val="333333"/>
          <w:sz w:val="28"/>
          <w:szCs w:val="28"/>
        </w:rPr>
        <w:t xml:space="preserve">Порядок 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г. N 115 (зарегистрирован Министерством юстиции Российской Федерации 3 марта 2015 г., регистрационный N 31472), с изменениями, внесенными приказами Министерства образования и науки Российской Федерации от 17 апреля 2014 г. N 329 (зарегистрирован Министерством юстиции Российской Федерации 30 апреля 2014 г., регистрационный N 32161), от 28 мая 2014 г. N 599 (зарегистрирован Министерством юстиции Российской Федерации 6 июня 2014 г., регистрационный N 32605), от 8 июня 2015 г. N 571 (зарегистрирован </w:t>
      </w:r>
      <w:r w:rsidRPr="0057508F">
        <w:rPr>
          <w:color w:val="333333"/>
          <w:sz w:val="28"/>
          <w:szCs w:val="28"/>
        </w:rPr>
        <w:lastRenderedPageBreak/>
        <w:t>Министерством юстиции Российской Федерации 3 июля 2015 г., регистрационный N 37900), от 31 мая 2016 г. N 643 (зарегистрирован Министерством юстиции Российской Федерации 9 июня 2016 г., регистрационный N 42483) и от 9 января 2017 г. N 3 (зарегистрирован Министерством юстиции Российской Федерации 3 февраля 2017 г., регистрационный N 45525) и приказом Министерства просвещения Российской Федерации от 17 декабря 2018 г. N 315 (зарегистрирован Министерством юстиции Российской Федерации 14 января 2019 г., регистрационный N 53352), в части учета результатов государственной итоговой аттестации по образовательным программам основного общего и среднего общего образования при заполнении и выдаче аттестатов об основном общем и среднем общем образовании, в том числе с отличием (далее - аттестаты) в 2020 году не применяется.</w:t>
      </w:r>
    </w:p>
    <w:p w:rsidR="00E35016" w:rsidRPr="0057508F" w:rsidRDefault="00E35016" w:rsidP="00E35016">
      <w:pPr>
        <w:pStyle w:val="ac"/>
        <w:shd w:val="clear" w:color="auto" w:fill="FFFFFF"/>
        <w:spacing w:before="0" w:beforeAutospacing="0" w:after="0" w:afterAutospacing="0" w:line="12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2</w:t>
      </w:r>
      <w:r w:rsidRPr="0057508F">
        <w:rPr>
          <w:color w:val="333333"/>
          <w:sz w:val="28"/>
          <w:szCs w:val="28"/>
        </w:rPr>
        <w:t>. 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имеющим итоговые отметки не ниже "удовлетворительно" по всем учебным предметам учебного плана, изучавшимся на уровне основного общего образования, и результат "зачет" за итоговое собеседование по русскому языку.</w:t>
      </w:r>
    </w:p>
    <w:p w:rsidR="00E35016" w:rsidRPr="0057508F" w:rsidRDefault="00E35016" w:rsidP="00E35016">
      <w:pPr>
        <w:pStyle w:val="ac"/>
        <w:shd w:val="clear" w:color="auto" w:fill="FFFFFF"/>
        <w:spacing w:before="0" w:beforeAutospacing="0" w:after="0" w:afterAutospacing="0" w:line="12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57508F">
        <w:rPr>
          <w:color w:val="333333"/>
          <w:sz w:val="28"/>
          <w:szCs w:val="28"/>
        </w:rPr>
        <w:t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 и имеющим итоговые отметки "отлично" по всем учебным предметам учебного плана, изучавшимся на уровне основного общего образования, и результат "зачет" за итоговое собеседование по русскому языку.</w:t>
      </w:r>
    </w:p>
    <w:p w:rsidR="00E35016" w:rsidRPr="0057508F" w:rsidRDefault="00E35016" w:rsidP="00E35016">
      <w:pPr>
        <w:pStyle w:val="ac"/>
        <w:shd w:val="clear" w:color="auto" w:fill="FFFFFF"/>
        <w:spacing w:before="0" w:beforeAutospacing="0" w:after="0" w:afterAutospacing="0" w:line="12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3</w:t>
      </w:r>
      <w:r w:rsidRPr="0057508F">
        <w:rPr>
          <w:color w:val="333333"/>
          <w:sz w:val="28"/>
          <w:szCs w:val="28"/>
        </w:rPr>
        <w:t>.  Итоговые отметки по учебным предметам образовательной программы основного общего образования определяются как среднее арифметическое четвертных (триместровых) отметок за 9 класс и выставляются в аттестат об основном общем образовании целыми числами в соответствии с правилами математического округления.</w:t>
      </w:r>
    </w:p>
    <w:p w:rsidR="00E35016" w:rsidRPr="0057508F" w:rsidRDefault="00E35016" w:rsidP="00E35016">
      <w:pPr>
        <w:pStyle w:val="ac"/>
        <w:shd w:val="clear" w:color="auto" w:fill="FFFFFF"/>
        <w:spacing w:before="0" w:beforeAutospacing="0" w:after="0" w:afterAutospacing="0" w:line="12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4</w:t>
      </w:r>
      <w:r w:rsidRPr="0057508F">
        <w:rPr>
          <w:color w:val="333333"/>
          <w:sz w:val="28"/>
          <w:szCs w:val="28"/>
        </w:rPr>
        <w:t>. 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 обязательной части учебного плана, реализуемого указанной организацией.</w:t>
      </w:r>
    </w:p>
    <w:p w:rsidR="00E35016" w:rsidRPr="0057508F" w:rsidRDefault="00E35016" w:rsidP="00E35016">
      <w:pPr>
        <w:pStyle w:val="ac"/>
        <w:shd w:val="clear" w:color="auto" w:fill="FFFFFF"/>
        <w:spacing w:before="0" w:beforeAutospacing="0" w:after="0" w:afterAutospacing="0" w:line="12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5</w:t>
      </w:r>
      <w:r w:rsidRPr="0057508F">
        <w:rPr>
          <w:color w:val="333333"/>
          <w:sz w:val="28"/>
          <w:szCs w:val="28"/>
        </w:rPr>
        <w:t>. В случае невозможности выдачи аттестата обучающемуся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образовательная организация по заявлению выпускника направляет аттестат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 выдан (направлен) аттестат, хранятся в личном деле выпускника.</w:t>
      </w:r>
    </w:p>
    <w:p w:rsidR="00E35016" w:rsidRPr="0057508F" w:rsidRDefault="00E35016" w:rsidP="00E35016">
      <w:pPr>
        <w:pStyle w:val="ac"/>
        <w:shd w:val="clear" w:color="auto" w:fill="FFFFFF"/>
        <w:spacing w:before="0" w:beforeAutospacing="0" w:after="0" w:afterAutospacing="0" w:line="120" w:lineRule="atLeast"/>
        <w:jc w:val="both"/>
        <w:rPr>
          <w:color w:val="333333"/>
          <w:sz w:val="28"/>
          <w:szCs w:val="28"/>
        </w:rPr>
      </w:pPr>
      <w:r w:rsidRPr="0057508F">
        <w:rPr>
          <w:color w:val="333333"/>
          <w:sz w:val="28"/>
          <w:szCs w:val="28"/>
        </w:rPr>
        <w:lastRenderedPageBreak/>
        <w:t>Выпускник вправе в электронной форме посредством электронной почты образовательной организации, электронной информационной системы образовательной организации, в том числе с использованием функционала официального сайта образовательной организации в информационно-телекоммуникационной сети "Интернет" обратиться в образовательную организацию с просьбой о направлении ему скан-копии оригинала аттестата. Образовательная организация направляет скан-копию оригинала аттестата выпускнику по указанному им адресу электронной почты в течение 3 календарных дней после получения соответствующего обращения. При этом оригинал аттестата хранится в личном деле выпускника до момента его востребования выпускником или другим лицом при предъявлении им документа, удостоверяющего личность, и оформленной в установленном порядке доверенности, выданной указанному лицу выпускником.</w:t>
      </w:r>
    </w:p>
    <w:p w:rsidR="00E35016" w:rsidRPr="00B90D55" w:rsidRDefault="00E35016" w:rsidP="00E35016">
      <w:pPr>
        <w:pStyle w:val="ab"/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" w:name="review"/>
      <w:bookmarkEnd w:id="1"/>
      <w:r>
        <w:rPr>
          <w:rFonts w:ascii="Times New Roman" w:hAnsi="Times New Roman" w:cs="Times New Roman"/>
          <w:sz w:val="28"/>
          <w:szCs w:val="28"/>
        </w:rPr>
        <w:t xml:space="preserve">   6.</w:t>
      </w:r>
      <w:r w:rsidRPr="00B90D55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E35016" w:rsidRDefault="00E35016" w:rsidP="00E35016">
      <w:pPr>
        <w:pStyle w:val="ab"/>
        <w:spacing w:line="1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35016" w:rsidRPr="00B90D55" w:rsidRDefault="00E35016" w:rsidP="00E35016">
      <w:pPr>
        <w:pStyle w:val="ab"/>
        <w:spacing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B90D55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школы ________________Османов Р. М.</w:t>
      </w:r>
    </w:p>
    <w:p w:rsidR="00E35016" w:rsidRPr="00B90D55" w:rsidRDefault="00E35016" w:rsidP="00E35016">
      <w:pPr>
        <w:pStyle w:val="ab"/>
        <w:spacing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90D55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E35016" w:rsidRPr="00B90D55" w:rsidRDefault="00E35016" w:rsidP="00E35016">
      <w:pPr>
        <w:pStyle w:val="ab"/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2215" w:rsidRPr="00B06912" w:rsidRDefault="00A72215" w:rsidP="00E35016">
      <w:pPr>
        <w:pStyle w:val="ab"/>
        <w:spacing w:line="1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A72215" w:rsidRPr="00B06912" w:rsidSect="00E132A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2B6" w:rsidRDefault="00E022B6" w:rsidP="00572064">
      <w:pPr>
        <w:spacing w:after="0" w:line="240" w:lineRule="auto"/>
      </w:pPr>
      <w:r>
        <w:separator/>
      </w:r>
    </w:p>
  </w:endnote>
  <w:endnote w:type="continuationSeparator" w:id="0">
    <w:p w:rsidR="00E022B6" w:rsidRDefault="00E022B6" w:rsidP="0057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2B6" w:rsidRDefault="00E022B6" w:rsidP="00572064">
      <w:pPr>
        <w:spacing w:after="0" w:line="240" w:lineRule="auto"/>
      </w:pPr>
      <w:r>
        <w:separator/>
      </w:r>
    </w:p>
  </w:footnote>
  <w:footnote w:type="continuationSeparator" w:id="0">
    <w:p w:rsidR="00E022B6" w:rsidRDefault="00E022B6" w:rsidP="00572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1463E"/>
    <w:multiLevelType w:val="hybridMultilevel"/>
    <w:tmpl w:val="0798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472B9"/>
    <w:multiLevelType w:val="hybridMultilevel"/>
    <w:tmpl w:val="FE801686"/>
    <w:lvl w:ilvl="0" w:tplc="20E2DBB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C7510"/>
    <w:multiLevelType w:val="hybridMultilevel"/>
    <w:tmpl w:val="724A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56ECC"/>
    <w:multiLevelType w:val="hybridMultilevel"/>
    <w:tmpl w:val="86CE0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62E37"/>
    <w:multiLevelType w:val="hybridMultilevel"/>
    <w:tmpl w:val="C7F226C4"/>
    <w:lvl w:ilvl="0" w:tplc="417ED4D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7DEE6AEB"/>
    <w:multiLevelType w:val="hybridMultilevel"/>
    <w:tmpl w:val="9FF634CC"/>
    <w:lvl w:ilvl="0" w:tplc="7564F850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DF"/>
    <w:rsid w:val="000101A3"/>
    <w:rsid w:val="000512B7"/>
    <w:rsid w:val="000615F6"/>
    <w:rsid w:val="0007612B"/>
    <w:rsid w:val="000830FB"/>
    <w:rsid w:val="00093F6D"/>
    <w:rsid w:val="000A7025"/>
    <w:rsid w:val="000E1F20"/>
    <w:rsid w:val="000E589F"/>
    <w:rsid w:val="000F017D"/>
    <w:rsid w:val="00144BB1"/>
    <w:rsid w:val="00153FC3"/>
    <w:rsid w:val="001728D6"/>
    <w:rsid w:val="00193D3A"/>
    <w:rsid w:val="001C4EDE"/>
    <w:rsid w:val="001C6880"/>
    <w:rsid w:val="001E1370"/>
    <w:rsid w:val="001F558F"/>
    <w:rsid w:val="00253BAD"/>
    <w:rsid w:val="002768EC"/>
    <w:rsid w:val="00285C64"/>
    <w:rsid w:val="00294852"/>
    <w:rsid w:val="002A1358"/>
    <w:rsid w:val="002A19C1"/>
    <w:rsid w:val="002A3100"/>
    <w:rsid w:val="002C2AC5"/>
    <w:rsid w:val="002C3058"/>
    <w:rsid w:val="002C4E15"/>
    <w:rsid w:val="002D1701"/>
    <w:rsid w:val="002D580A"/>
    <w:rsid w:val="002E182D"/>
    <w:rsid w:val="002E6B04"/>
    <w:rsid w:val="002F4BC1"/>
    <w:rsid w:val="00303285"/>
    <w:rsid w:val="00307B04"/>
    <w:rsid w:val="00307E7C"/>
    <w:rsid w:val="00381FB9"/>
    <w:rsid w:val="003B76A7"/>
    <w:rsid w:val="003F0688"/>
    <w:rsid w:val="004B38C9"/>
    <w:rsid w:val="004E1B92"/>
    <w:rsid w:val="005315BB"/>
    <w:rsid w:val="005516B9"/>
    <w:rsid w:val="005655BD"/>
    <w:rsid w:val="00572064"/>
    <w:rsid w:val="005E0590"/>
    <w:rsid w:val="005E4ED2"/>
    <w:rsid w:val="005F0CEC"/>
    <w:rsid w:val="00602B33"/>
    <w:rsid w:val="00614CDF"/>
    <w:rsid w:val="00636695"/>
    <w:rsid w:val="0067354B"/>
    <w:rsid w:val="006B2534"/>
    <w:rsid w:val="006C324B"/>
    <w:rsid w:val="006F0434"/>
    <w:rsid w:val="0070236F"/>
    <w:rsid w:val="0074750C"/>
    <w:rsid w:val="007801F9"/>
    <w:rsid w:val="007A4321"/>
    <w:rsid w:val="007A5CF2"/>
    <w:rsid w:val="007C7736"/>
    <w:rsid w:val="007D6BF7"/>
    <w:rsid w:val="007E3229"/>
    <w:rsid w:val="007F0B40"/>
    <w:rsid w:val="007F20CC"/>
    <w:rsid w:val="00800529"/>
    <w:rsid w:val="00810AE5"/>
    <w:rsid w:val="00812900"/>
    <w:rsid w:val="0082620E"/>
    <w:rsid w:val="00840546"/>
    <w:rsid w:val="00844A1B"/>
    <w:rsid w:val="00852243"/>
    <w:rsid w:val="008A5825"/>
    <w:rsid w:val="008B02A0"/>
    <w:rsid w:val="008F7AE4"/>
    <w:rsid w:val="00925B55"/>
    <w:rsid w:val="009270E4"/>
    <w:rsid w:val="00942C9B"/>
    <w:rsid w:val="00944FEE"/>
    <w:rsid w:val="009811F6"/>
    <w:rsid w:val="009D1D0A"/>
    <w:rsid w:val="009D52B2"/>
    <w:rsid w:val="009E5C74"/>
    <w:rsid w:val="00A500C5"/>
    <w:rsid w:val="00A72215"/>
    <w:rsid w:val="00A87289"/>
    <w:rsid w:val="00AA5F9C"/>
    <w:rsid w:val="00AB336A"/>
    <w:rsid w:val="00AC72E8"/>
    <w:rsid w:val="00AF5A55"/>
    <w:rsid w:val="00B06912"/>
    <w:rsid w:val="00B1279A"/>
    <w:rsid w:val="00B134F4"/>
    <w:rsid w:val="00B20F5A"/>
    <w:rsid w:val="00B37D07"/>
    <w:rsid w:val="00B635E9"/>
    <w:rsid w:val="00B87BF9"/>
    <w:rsid w:val="00B90020"/>
    <w:rsid w:val="00B91032"/>
    <w:rsid w:val="00BB5E92"/>
    <w:rsid w:val="00C01EF1"/>
    <w:rsid w:val="00C07335"/>
    <w:rsid w:val="00C2533C"/>
    <w:rsid w:val="00C47010"/>
    <w:rsid w:val="00C55A41"/>
    <w:rsid w:val="00C75617"/>
    <w:rsid w:val="00CB7A7B"/>
    <w:rsid w:val="00CD518C"/>
    <w:rsid w:val="00D465FD"/>
    <w:rsid w:val="00D56528"/>
    <w:rsid w:val="00DA6546"/>
    <w:rsid w:val="00DB7AE2"/>
    <w:rsid w:val="00DD3434"/>
    <w:rsid w:val="00DF48D2"/>
    <w:rsid w:val="00E022B6"/>
    <w:rsid w:val="00E132A9"/>
    <w:rsid w:val="00E134C1"/>
    <w:rsid w:val="00E35016"/>
    <w:rsid w:val="00E46943"/>
    <w:rsid w:val="00E6632C"/>
    <w:rsid w:val="00E6738C"/>
    <w:rsid w:val="00E81431"/>
    <w:rsid w:val="00ED5050"/>
    <w:rsid w:val="00EE2CAD"/>
    <w:rsid w:val="00EF5F39"/>
    <w:rsid w:val="00F0142B"/>
    <w:rsid w:val="00F23666"/>
    <w:rsid w:val="00F7140D"/>
    <w:rsid w:val="00F84003"/>
    <w:rsid w:val="00FB31A8"/>
    <w:rsid w:val="00FB7863"/>
    <w:rsid w:val="00FD7239"/>
    <w:rsid w:val="00FE52E7"/>
    <w:rsid w:val="00FE6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8E89"/>
  <w15:docId w15:val="{F9289E71-A841-416C-ACCE-45796EFB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E7C"/>
  </w:style>
  <w:style w:type="paragraph" w:styleId="3">
    <w:name w:val="heading 3"/>
    <w:basedOn w:val="a"/>
    <w:next w:val="a"/>
    <w:link w:val="30"/>
    <w:uiPriority w:val="9"/>
    <w:unhideWhenUsed/>
    <w:qFormat/>
    <w:rsid w:val="00B069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B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F5A"/>
    <w:pPr>
      <w:ind w:left="720"/>
      <w:contextualSpacing/>
    </w:pPr>
  </w:style>
  <w:style w:type="table" w:styleId="a6">
    <w:name w:val="Table Grid"/>
    <w:basedOn w:val="a1"/>
    <w:uiPriority w:val="59"/>
    <w:rsid w:val="00A5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572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72064"/>
  </w:style>
  <w:style w:type="paragraph" w:styleId="a9">
    <w:name w:val="footer"/>
    <w:basedOn w:val="a"/>
    <w:link w:val="aa"/>
    <w:uiPriority w:val="99"/>
    <w:semiHidden/>
    <w:unhideWhenUsed/>
    <w:rsid w:val="00572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2064"/>
  </w:style>
  <w:style w:type="character" w:customStyle="1" w:styleId="30">
    <w:name w:val="Заголовок 3 Знак"/>
    <w:basedOn w:val="a0"/>
    <w:link w:val="3"/>
    <w:uiPriority w:val="9"/>
    <w:rsid w:val="00B0691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b">
    <w:name w:val="No Spacing"/>
    <w:uiPriority w:val="1"/>
    <w:qFormat/>
    <w:rsid w:val="00B06912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B0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C736D-B942-4B3B-B427-19A36099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Osmanov</cp:lastModifiedBy>
  <cp:revision>2</cp:revision>
  <cp:lastPrinted>2019-02-09T07:23:00Z</cp:lastPrinted>
  <dcterms:created xsi:type="dcterms:W3CDTF">2020-06-12T20:18:00Z</dcterms:created>
  <dcterms:modified xsi:type="dcterms:W3CDTF">2020-06-12T20:18:00Z</dcterms:modified>
</cp:coreProperties>
</file>