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57BC" w14:textId="77777777" w:rsidR="001B357E" w:rsidRPr="00E73212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E73212">
        <w:rPr>
          <w:rFonts w:ascii="Times New Roman" w:hAnsi="Times New Roman" w:cs="Times New Roman"/>
          <w:caps/>
          <w:noProof/>
          <w:sz w:val="28"/>
          <w:szCs w:val="28"/>
        </w:rPr>
        <w:t>Министерство образования и науки Республики Дагестан</w:t>
      </w:r>
    </w:p>
    <w:p w14:paraId="3F9244E8" w14:textId="74FBA1C7" w:rsidR="001B357E" w:rsidRPr="008E6758" w:rsidRDefault="0079581D" w:rsidP="001B357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581D">
        <w:rPr>
          <w:rFonts w:ascii="Times New Roman" w:hAnsi="Times New Roman" w:cs="Times New Roman"/>
          <w:noProof/>
          <w:sz w:val="28"/>
          <w:szCs w:val="28"/>
        </w:rPr>
        <w:t>ГКОУ РД "Камбулатская СОШ Рутульского района"</w:t>
      </w:r>
    </w:p>
    <w:p w14:paraId="696A6021" w14:textId="77777777" w:rsidR="001B357E" w:rsidRPr="008E6758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0F6C8C0" w14:textId="77777777" w:rsidR="001B357E" w:rsidRPr="00E73212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46"/>
          <w:szCs w:val="46"/>
        </w:rPr>
      </w:pPr>
      <w:r w:rsidRPr="00E73212">
        <w:rPr>
          <w:rFonts w:ascii="Times New Roman" w:hAnsi="Times New Roman" w:cs="Times New Roman"/>
          <w:b/>
          <w:noProof/>
          <w:sz w:val="46"/>
          <w:szCs w:val="46"/>
        </w:rPr>
        <w:t xml:space="preserve">Методическая разработка классного часа </w:t>
      </w:r>
    </w:p>
    <w:p w14:paraId="068043C6" w14:textId="77777777" w:rsidR="001B357E" w:rsidRPr="00587F11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i/>
          <w:noProof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t>на тему:</w:t>
      </w:r>
    </w:p>
    <w:p w14:paraId="01B4A421" w14:textId="77777777" w:rsidR="001B357E" w:rsidRDefault="001B357E" w:rsidP="001B357E">
      <w:pPr>
        <w:spacing w:after="0" w:line="360" w:lineRule="auto"/>
        <w:jc w:val="center"/>
        <w:rPr>
          <w:rFonts w:ascii="Monotype Corsiva" w:hAnsi="Monotype Corsiva" w:cs="Times New Roman"/>
          <w:b/>
          <w:i/>
          <w:noProof/>
          <w:sz w:val="120"/>
          <w:szCs w:val="120"/>
        </w:rPr>
      </w:pPr>
      <w:r w:rsidRPr="001B357E">
        <w:rPr>
          <w:rFonts w:ascii="Monotype Corsiva" w:hAnsi="Monotype Corsiva" w:cs="Times New Roman"/>
          <w:b/>
          <w:i/>
          <w:noProof/>
          <w:sz w:val="120"/>
          <w:szCs w:val="120"/>
        </w:rPr>
        <w:t>«День Единства народов Дагестана»</w:t>
      </w:r>
    </w:p>
    <w:p w14:paraId="0A092503" w14:textId="77777777" w:rsidR="001B357E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B357E">
        <w:rPr>
          <w:rFonts w:ascii="Monotype Corsiva" w:hAnsi="Monotype Corsiva" w:cs="Times New Roman"/>
          <w:b/>
          <w:i/>
          <w:noProof/>
          <w:sz w:val="120"/>
          <w:szCs w:val="120"/>
          <w:lang w:eastAsia="ru-RU"/>
        </w:rPr>
        <w:drawing>
          <wp:inline distT="0" distB="0" distL="0" distR="0" wp14:anchorId="63E0478F" wp14:editId="2E262A3E">
            <wp:extent cx="5935182" cy="4136065"/>
            <wp:effectExtent l="19050" t="0" r="8418" b="0"/>
            <wp:docPr id="13" name="Рисунок 18" descr="http://flnka.ru/uploads/posts/2013-09/1379327757_full_beliy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lnka.ru/uploads/posts/2013-09/1379327757_full_beliydo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22" cy="414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DD9F37" w14:textId="41A7F50A" w:rsidR="001B357E" w:rsidRDefault="0079581D" w:rsidP="001B357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Камбулат 2019-2020</w:t>
      </w:r>
    </w:p>
    <w:p w14:paraId="2B4067DA" w14:textId="22ACD759" w:rsidR="001B357E" w:rsidRPr="008E6758" w:rsidRDefault="001B357E" w:rsidP="001B357E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Разработала</w:t>
      </w:r>
      <w:r w:rsidR="0079581D">
        <w:rPr>
          <w:rFonts w:ascii="Times New Roman" w:hAnsi="Times New Roman" w:cs="Times New Roman"/>
          <w:noProof/>
          <w:sz w:val="28"/>
          <w:szCs w:val="28"/>
        </w:rPr>
        <w:t xml:space="preserve"> Мусаева Рагимат Магомедовна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классный руководитель </w:t>
      </w:r>
      <w:r w:rsidR="0079581D">
        <w:rPr>
          <w:rFonts w:ascii="Times New Roman" w:hAnsi="Times New Roman" w:cs="Times New Roman"/>
          <w:noProof/>
          <w:sz w:val="28"/>
          <w:szCs w:val="28"/>
        </w:rPr>
        <w:t>10 класса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6D30765" w14:textId="77777777" w:rsidR="00765F6D" w:rsidRPr="00765F6D" w:rsidRDefault="00765F6D" w:rsidP="00765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14:paraId="78CF87AD" w14:textId="77777777"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гражданственности и патриотизма;</w:t>
      </w:r>
    </w:p>
    <w:p w14:paraId="4C94FDD2" w14:textId="77777777"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ответственность за судьбу малой Родины, республики Дагестан;</w:t>
      </w:r>
    </w:p>
    <w:p w14:paraId="0ADA3271" w14:textId="12BFEEDB"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кругозор </w:t>
      </w:r>
      <w:r w:rsidR="0079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CDC1A9" w14:textId="77777777"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делать выводы, обобщать;</w:t>
      </w:r>
    </w:p>
    <w:p w14:paraId="438B5B78" w14:textId="77777777"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участвовать в диалоге, отстаивать свою точку зрения;</w:t>
      </w:r>
    </w:p>
    <w:p w14:paraId="5440D3CC" w14:textId="77777777" w:rsid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14:paraId="560A24B5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2F074C" w14:textId="77777777" w:rsidR="00E73212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37DCC1" w14:textId="77777777" w:rsidR="00E73212" w:rsidRPr="00765F6D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1CB266" w14:textId="77777777" w:rsidR="00166E8D" w:rsidRDefault="00765F6D" w:rsidP="00E5210D">
      <w:pPr>
        <w:shd w:val="clear" w:color="auto" w:fill="FFFFFF"/>
        <w:spacing w:after="0" w:line="360" w:lineRule="auto"/>
        <w:ind w:left="1985" w:hanging="19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65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ПК, мультимедиа-презентация, проектор, коло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нки, выставка книг о Дагестане.</w:t>
      </w:r>
    </w:p>
    <w:p w14:paraId="2EF4EE8A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6FE4CD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93695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9FCF1D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D97556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772A01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931FF5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3DF1AB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6CEF49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485E8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31EC92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4D8E55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A1EEF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617850" w14:textId="77777777"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516577" w14:textId="77777777" w:rsidR="00765F6D" w:rsidRPr="00765F6D" w:rsidRDefault="00765F6D" w:rsidP="00E00EA8">
      <w:pPr>
        <w:pStyle w:val="a3"/>
        <w:shd w:val="clear" w:color="auto" w:fill="FFFFFF"/>
        <w:spacing w:before="0" w:beforeAutospacing="0" w:after="134" w:afterAutospacing="0" w:line="360" w:lineRule="auto"/>
        <w:ind w:left="4678"/>
        <w:rPr>
          <w:sz w:val="28"/>
          <w:szCs w:val="28"/>
        </w:rPr>
      </w:pPr>
      <w:r w:rsidRPr="00765F6D">
        <w:rPr>
          <w:b/>
          <w:bCs/>
          <w:sz w:val="28"/>
          <w:szCs w:val="28"/>
        </w:rPr>
        <w:t>Эпиграф</w:t>
      </w:r>
      <w:r w:rsidRPr="00765F6D">
        <w:rPr>
          <w:sz w:val="28"/>
          <w:szCs w:val="28"/>
        </w:rPr>
        <w:t>:</w:t>
      </w:r>
    </w:p>
    <w:p w14:paraId="05AE35E4" w14:textId="77777777" w:rsidR="00765F6D" w:rsidRDefault="00765F6D" w:rsidP="00E00EA8">
      <w:pPr>
        <w:pStyle w:val="a3"/>
        <w:shd w:val="clear" w:color="auto" w:fill="FFFFFF"/>
        <w:spacing w:before="0" w:beforeAutospacing="0" w:after="0" w:afterAutospacing="0" w:line="360" w:lineRule="auto"/>
        <w:ind w:left="4678"/>
        <w:rPr>
          <w:rStyle w:val="apple-converted-space"/>
          <w:sz w:val="28"/>
          <w:szCs w:val="28"/>
        </w:rPr>
      </w:pPr>
      <w:r w:rsidRPr="00765F6D">
        <w:rPr>
          <w:sz w:val="28"/>
          <w:szCs w:val="28"/>
        </w:rPr>
        <w:t>В ладони сердце можно уместить,</w:t>
      </w:r>
      <w:r w:rsidRPr="00765F6D">
        <w:rPr>
          <w:sz w:val="28"/>
          <w:szCs w:val="28"/>
        </w:rPr>
        <w:br/>
        <w:t>Но в сердце целый мир не уместишь.</w:t>
      </w:r>
      <w:r w:rsidRPr="00765F6D">
        <w:rPr>
          <w:sz w:val="28"/>
          <w:szCs w:val="28"/>
        </w:rPr>
        <w:br/>
        <w:t>Другие страны очень хороши,</w:t>
      </w:r>
      <w:r w:rsidRPr="00765F6D">
        <w:rPr>
          <w:sz w:val="28"/>
          <w:szCs w:val="28"/>
        </w:rPr>
        <w:br/>
        <w:t>Но Дагестан дороже для души.</w:t>
      </w:r>
      <w:r w:rsidRPr="00765F6D">
        <w:rPr>
          <w:rStyle w:val="apple-converted-space"/>
          <w:sz w:val="28"/>
          <w:szCs w:val="28"/>
        </w:rPr>
        <w:t> </w:t>
      </w:r>
    </w:p>
    <w:p w14:paraId="07560D06" w14:textId="77777777" w:rsidR="00765F6D" w:rsidRPr="00765F6D" w:rsidRDefault="00765F6D" w:rsidP="00E00EA8">
      <w:pPr>
        <w:pStyle w:val="a3"/>
        <w:shd w:val="clear" w:color="auto" w:fill="FFFFFF"/>
        <w:spacing w:before="0" w:beforeAutospacing="0" w:after="0" w:afterAutospacing="0" w:line="360" w:lineRule="auto"/>
        <w:ind w:left="4678"/>
        <w:jc w:val="right"/>
        <w:rPr>
          <w:sz w:val="28"/>
          <w:szCs w:val="28"/>
        </w:rPr>
      </w:pPr>
      <w:r w:rsidRPr="00765F6D">
        <w:rPr>
          <w:i/>
          <w:iCs/>
          <w:sz w:val="28"/>
          <w:szCs w:val="28"/>
        </w:rPr>
        <w:t>(Р. Гамзатов)</w:t>
      </w:r>
    </w:p>
    <w:p w14:paraId="0B3E6491" w14:textId="77777777" w:rsidR="00765F6D" w:rsidRDefault="00765F6D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</w:p>
    <w:p w14:paraId="73A4C9CB" w14:textId="77777777" w:rsidR="00E00EA8" w:rsidRDefault="00E00EA8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</w:p>
    <w:p w14:paraId="13DE56A7" w14:textId="77777777" w:rsidR="00765F6D" w:rsidRPr="00765F6D" w:rsidRDefault="00765F6D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  <w:r w:rsidRPr="00765F6D">
        <w:rPr>
          <w:i/>
          <w:iCs/>
          <w:sz w:val="28"/>
          <w:szCs w:val="28"/>
          <w:shd w:val="clear" w:color="auto" w:fill="FFFFFF"/>
        </w:rPr>
        <w:t>Звучит тихая дагестанская национальная музыка.</w:t>
      </w:r>
    </w:p>
    <w:p w14:paraId="53AEF957" w14:textId="77777777" w:rsidR="00765F6D" w:rsidRDefault="00765F6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A0730A" w14:textId="4477D418" w:rsidR="00765F6D" w:rsidRPr="00AB1C12" w:rsidRDefault="0079581D" w:rsidP="007958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C12"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 w:rsidRPr="00AB1C12">
        <w:rPr>
          <w:rFonts w:ascii="Times New Roman" w:hAnsi="Times New Roman" w:cs="Times New Roman"/>
          <w:sz w:val="28"/>
          <w:szCs w:val="28"/>
        </w:rPr>
        <w:t xml:space="preserve"> Залина </w:t>
      </w:r>
      <w:proofErr w:type="spellStart"/>
      <w:r w:rsidRPr="00AB1C12">
        <w:rPr>
          <w:rFonts w:ascii="Times New Roman" w:hAnsi="Times New Roman" w:cs="Times New Roman"/>
          <w:sz w:val="28"/>
          <w:szCs w:val="28"/>
        </w:rPr>
        <w:t>Абдурашидовна</w:t>
      </w:r>
      <w:proofErr w:type="spellEnd"/>
      <w:r w:rsidR="00765F6D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86A512C" w14:textId="77777777" w:rsidR="00765F6D" w:rsidRPr="00AB1C12" w:rsidRDefault="00765F6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B8FFA5" w14:textId="77777777" w:rsidR="00765F6D" w:rsidRPr="00AB1C12" w:rsidRDefault="00765F6D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14:paraId="51341DC1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5386" w14:textId="144D94F7" w:rsidR="0082387F" w:rsidRPr="00AB1C12" w:rsidRDefault="0079581D" w:rsidP="0079581D">
      <w:pPr>
        <w:jc w:val="both"/>
        <w:rPr>
          <w:rFonts w:ascii="Times New Roman" w:hAnsi="Times New Roman" w:cs="Times New Roman"/>
          <w:sz w:val="28"/>
          <w:szCs w:val="28"/>
        </w:rPr>
      </w:pPr>
      <w:r w:rsidRPr="00AB1C12">
        <w:rPr>
          <w:rFonts w:ascii="Times New Roman" w:hAnsi="Times New Roman" w:cs="Times New Roman"/>
          <w:sz w:val="28"/>
          <w:szCs w:val="28"/>
        </w:rPr>
        <w:t xml:space="preserve">Мазгаров Зубаир </w:t>
      </w:r>
      <w:proofErr w:type="spellStart"/>
      <w:r w:rsidRPr="00AB1C12">
        <w:rPr>
          <w:rFonts w:ascii="Times New Roman" w:hAnsi="Times New Roman" w:cs="Times New Roman"/>
          <w:sz w:val="28"/>
          <w:szCs w:val="28"/>
        </w:rPr>
        <w:t>Фикратович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B9F106D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5E9C8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в Дагестане в третий раз отметили новый и очень важный праздник – День единства народов Дагестана. Он был учрежден по </w:t>
      </w:r>
      <w:proofErr w:type="gram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инициативе </w:t>
      </w:r>
      <w:r w:rsidR="00E00EA8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proofErr w:type="gram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14:paraId="452682BC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417B" w14:textId="062F7983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Исрафилова</w:t>
      </w:r>
      <w:proofErr w:type="spellEnd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Залина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Абдурашидовна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7470E0F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33164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14:paraId="0BBA77F0" w14:textId="77777777" w:rsidR="001B357E" w:rsidRPr="00AB1C12" w:rsidRDefault="001B357E" w:rsidP="00D45B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657902" wp14:editId="67E03E2E">
            <wp:extent cx="5637471" cy="3923414"/>
            <wp:effectExtent l="19050" t="0" r="1329" b="0"/>
            <wp:docPr id="11" name="Рисунок 21" descr="http://flnka.ru/uploads/posts/2013-09/1379327764_den_edinstv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lnka.ru/uploads/posts/2013-09/1379327764_den_edinstva_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399" cy="393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7E4EB" w14:textId="53C46578" w:rsidR="0082387F" w:rsidRPr="00AB1C12" w:rsidRDefault="0079581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Мазгарова Асият </w:t>
      </w:r>
      <w:proofErr w:type="spellStart"/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Гайдаровна</w:t>
      </w:r>
      <w:proofErr w:type="spellEnd"/>
    </w:p>
    <w:p w14:paraId="5D35BDB9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C3E71" w14:textId="77777777" w:rsidR="001B357E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Цахурцы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Лакцы, Кумыки, Аварцы,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Каспийск, Махачкала, Дербент, Кизляр.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Переплетением городов и наций,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Прославился прекрасный Дагестан.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Лезгин,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Рутулец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Агулец,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Даргинец брат, плечом к плечу стоят.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крепость их как горные вершины,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гордые орлы парят.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едином духе множество народов,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лезгинском танце горные орлы.</w:t>
      </w:r>
    </w:p>
    <w:p w14:paraId="5DB465E4" w14:textId="77777777" w:rsidR="001B357E" w:rsidRPr="00AB1C12" w:rsidRDefault="001B357E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B5CAF2" w14:textId="5CF83C3A" w:rsidR="001B357E" w:rsidRPr="00AB1C12" w:rsidRDefault="0079581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Мазгарова Карина Руслановна</w:t>
      </w:r>
    </w:p>
    <w:p w14:paraId="15378E11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сердец единстве сила Дагестанцев,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бесстрашии воинов душа Нарын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Калы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 горца оказать гостеприимство,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никогда его не нарушал.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там оставил свое сердце,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 Кавказе щедром побывал.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заведено в горах Кавказских,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навеки верных обретешь.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Наполнив рог, когда из бочек Дагестанских,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дружбу с ними тост произнесешь.</w:t>
      </w:r>
    </w:p>
    <w:p w14:paraId="0F51E83D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71944" w14:textId="6EBFBA19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Исрафилова</w:t>
      </w:r>
      <w:proofErr w:type="spellEnd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Залина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Абдурашидовна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6A12CE1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9226" w14:textId="77777777" w:rsidR="001B357E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14:paraId="2B4A908D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1B357E" w:rsidRPr="00AB1C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E5FAD" wp14:editId="42693814">
            <wp:extent cx="5709920" cy="3923665"/>
            <wp:effectExtent l="19050" t="0" r="5080" b="0"/>
            <wp:docPr id="23" name="Рисунок 23" descr="http://flnka.ru/uploads/posts/2013-09/1379327774_wm_58_20110916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lnka.ru/uploads/posts/2013-09/1379327774_wm_58_20110916_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92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83568" w14:textId="77777777" w:rsidR="001B357E" w:rsidRPr="00AB1C12" w:rsidRDefault="001B357E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5BBDB" w14:textId="161ADF81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Мазгаров Зубаир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Фикратович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644C209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4A850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gram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Мухаммед Казима, во время сражения в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Табасаране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полчищ Надир-Шаха.</w:t>
      </w:r>
    </w:p>
    <w:p w14:paraId="1749E520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7AADC" w14:textId="25C96A75" w:rsidR="0082387F" w:rsidRPr="00AB1C12" w:rsidRDefault="0079581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Саидова</w:t>
      </w:r>
      <w:proofErr w:type="spellEnd"/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Зарема </w:t>
      </w:r>
      <w:proofErr w:type="spellStart"/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Саидовна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A92702C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60EF2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Качает горный ветер колыбели</w:t>
      </w:r>
    </w:p>
    <w:p w14:paraId="7AD80DE9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Аульским малышам, который век.</w:t>
      </w:r>
    </w:p>
    <w:p w14:paraId="4D9AA618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Слагают колыбельную метели.</w:t>
      </w:r>
    </w:p>
    <w:p w14:paraId="40E2C9B3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снег лавин, и волны горных рек.</w:t>
      </w:r>
    </w:p>
    <w:p w14:paraId="5760AFD8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будут наши дети удальцами.</w:t>
      </w:r>
    </w:p>
    <w:p w14:paraId="3346C6D0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славы дагестанцев не чернят.</w:t>
      </w:r>
    </w:p>
    <w:p w14:paraId="3D45EF22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Орлы, парившие над их отцами.</w:t>
      </w:r>
    </w:p>
    <w:p w14:paraId="3EF3AF76" w14:textId="77777777" w:rsidR="0082387F" w:rsidRPr="00AB1C12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маленькими горцами парят.</w:t>
      </w:r>
    </w:p>
    <w:p w14:paraId="259F1FFB" w14:textId="77777777" w:rsidR="0082387F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357E" w:rsidRPr="00AB1C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93500" wp14:editId="659323C1">
            <wp:extent cx="5709920" cy="4284980"/>
            <wp:effectExtent l="19050" t="0" r="5080" b="0"/>
            <wp:docPr id="24" name="Рисунок 24" descr="http://flnka.ru/uploads/posts/2013-09/1379327749_zknfxtj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lnka.ru/uploads/posts/2013-09/1379327749_zknfxtj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A990D" w14:textId="77777777" w:rsidR="001B357E" w:rsidRPr="00AB1C12" w:rsidRDefault="001B357E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E82C2" w14:textId="32345CEC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Исрафилова</w:t>
      </w:r>
      <w:proofErr w:type="spellEnd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Залина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Абдурашидовна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E1B09B1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FB481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bdr w:val="none" w:sz="0" w:space="0" w:color="auto" w:frame="1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2CC6D3C" w14:textId="77777777" w:rsidR="001B357E" w:rsidRPr="00AB1C12" w:rsidRDefault="001B357E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bdr w:val="none" w:sz="0" w:space="0" w:color="auto" w:frame="1"/>
          <w:lang w:eastAsia="ru-RU"/>
        </w:rPr>
      </w:pPr>
      <w:r w:rsidRPr="00AB1C12">
        <w:rPr>
          <w:rFonts w:ascii="Times New Roman" w:eastAsia="Times New Roman" w:hAnsi="Times New Roman" w:cs="Times New Roman"/>
          <w:noProof/>
          <w:color w:val="2C2C2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8CF8C63" wp14:editId="2D4993AC">
            <wp:extent cx="5701266" cy="5071730"/>
            <wp:effectExtent l="19050" t="0" r="0" b="0"/>
            <wp:docPr id="26" name="Рисунок 26" descr="http://flnka.ru/uploads/posts/2013-09/1379327752_zknfxt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lnka.ru/uploads/posts/2013-09/1379327752_zknfxtj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07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795BA" w14:textId="77777777" w:rsidR="001B357E" w:rsidRPr="00AB1C12" w:rsidRDefault="001B357E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bdr w:val="none" w:sz="0" w:space="0" w:color="auto" w:frame="1"/>
          <w:lang w:eastAsia="ru-RU"/>
        </w:rPr>
      </w:pPr>
    </w:p>
    <w:p w14:paraId="1787CF06" w14:textId="4A16155D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Мазгаров Зубаир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Фикратович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01DD379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6AEF0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Аметхан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Султан, который провел 135 воздушных боев 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Алиев. На боевом счету летчика морской авиации Героя Советского Союза Юсупа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Шатиеля</w:t>
      </w:r>
      <w:proofErr w:type="spellEnd"/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14:paraId="69B1E8D4" w14:textId="77777777" w:rsidR="006841FA" w:rsidRPr="00AB1C12" w:rsidRDefault="006841F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DFD55" w14:textId="6B910DFB" w:rsidR="006841FA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Саидова</w:t>
      </w:r>
      <w:proofErr w:type="spellEnd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Зарем</w:t>
      </w:r>
      <w:bookmarkStart w:id="0" w:name="_GoBack"/>
      <w:bookmarkEnd w:id="0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Саидовна</w:t>
      </w:r>
      <w:proofErr w:type="spellEnd"/>
    </w:p>
    <w:p w14:paraId="0A2C8A70" w14:textId="77777777" w:rsidR="006841FA" w:rsidRPr="00AB1C12" w:rsidRDefault="006841F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79505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Не могут горы в Каспий убежать,</w:t>
      </w:r>
      <w:r w:rsidRPr="00AB1C12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AB1C12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AB1C12">
        <w:rPr>
          <w:rStyle w:val="apple-converted-space"/>
          <w:color w:val="000000"/>
          <w:spacing w:val="8"/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Законы жизни мощно и красиво.</w:t>
      </w:r>
    </w:p>
    <w:p w14:paraId="28ACD2B6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</w:t>
      </w:r>
    </w:p>
    <w:p w14:paraId="091C4731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Но в час любой Творец скале велит:</w:t>
      </w:r>
      <w:r w:rsidRPr="00AB1C12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AB1C12">
        <w:rPr>
          <w:color w:val="000000"/>
          <w:spacing w:val="8"/>
          <w:sz w:val="28"/>
          <w:szCs w:val="28"/>
        </w:rPr>
        <w:br/>
        <w:t>И гордая звезда над нами пролетит,</w:t>
      </w:r>
      <w:r w:rsidRPr="00AB1C12">
        <w:rPr>
          <w:rStyle w:val="apple-converted-space"/>
          <w:color w:val="000000"/>
          <w:spacing w:val="8"/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Покорна Богу, с песней и хвалою.</w:t>
      </w:r>
    </w:p>
    <w:p w14:paraId="1CE3E9AF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 </w:t>
      </w:r>
    </w:p>
    <w:p w14:paraId="6E88B1F8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И лишь одно творенье – человек,</w:t>
      </w:r>
      <w:r w:rsidRPr="00AB1C12">
        <w:rPr>
          <w:color w:val="000000"/>
          <w:spacing w:val="8"/>
          <w:sz w:val="28"/>
          <w:szCs w:val="28"/>
        </w:rPr>
        <w:br/>
        <w:t>Не слушая Творца, живёт своею волей,</w:t>
      </w:r>
      <w:r w:rsidRPr="00AB1C12">
        <w:rPr>
          <w:color w:val="000000"/>
          <w:spacing w:val="8"/>
          <w:sz w:val="28"/>
          <w:szCs w:val="28"/>
        </w:rPr>
        <w:br/>
        <w:t>Убийством, воровством наполнил жизни век,</w:t>
      </w:r>
      <w:r w:rsidRPr="00AB1C12">
        <w:rPr>
          <w:rStyle w:val="apple-converted-space"/>
          <w:color w:val="000000"/>
          <w:spacing w:val="8"/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Народ унизил свой, отца и мать – позором.</w:t>
      </w:r>
    </w:p>
    <w:p w14:paraId="0D20574E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 </w:t>
      </w:r>
    </w:p>
    <w:p w14:paraId="2CC20781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Начался век двадцатый – жгли Коран,</w:t>
      </w:r>
      <w:r w:rsidRPr="00AB1C12">
        <w:rPr>
          <w:color w:val="000000"/>
          <w:spacing w:val="8"/>
          <w:sz w:val="28"/>
          <w:szCs w:val="28"/>
        </w:rPr>
        <w:br/>
        <w:t xml:space="preserve">Элиту, </w:t>
      </w:r>
      <w:proofErr w:type="spellStart"/>
      <w:r w:rsidRPr="00AB1C12">
        <w:rPr>
          <w:color w:val="000000"/>
          <w:spacing w:val="8"/>
          <w:sz w:val="28"/>
          <w:szCs w:val="28"/>
        </w:rPr>
        <w:t>алимов</w:t>
      </w:r>
      <w:proofErr w:type="spellEnd"/>
      <w:r w:rsidRPr="00AB1C12">
        <w:rPr>
          <w:color w:val="000000"/>
          <w:spacing w:val="8"/>
          <w:sz w:val="28"/>
          <w:szCs w:val="28"/>
        </w:rPr>
        <w:t>, аристократов духа.</w:t>
      </w:r>
      <w:r w:rsidRPr="00AB1C12">
        <w:rPr>
          <w:color w:val="000000"/>
          <w:spacing w:val="8"/>
          <w:sz w:val="28"/>
          <w:szCs w:val="28"/>
        </w:rPr>
        <w:br/>
      </w:r>
      <w:r w:rsidRPr="00AB1C12">
        <w:rPr>
          <w:color w:val="000000"/>
          <w:spacing w:val="8"/>
          <w:sz w:val="28"/>
          <w:szCs w:val="28"/>
        </w:rPr>
        <w:lastRenderedPageBreak/>
        <w:t>Мечети рушили… земля черна от ран.</w:t>
      </w:r>
      <w:r w:rsidRPr="00AB1C12">
        <w:rPr>
          <w:color w:val="000000"/>
          <w:spacing w:val="8"/>
          <w:sz w:val="28"/>
          <w:szCs w:val="28"/>
        </w:rPr>
        <w:br/>
        <w:t>Но что же стало ныне – вслед разрухе?</w:t>
      </w:r>
    </w:p>
    <w:p w14:paraId="2AA6B43C" w14:textId="77777777" w:rsidR="006841FA" w:rsidRPr="00AB1C12" w:rsidRDefault="006841FA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5D2981" w14:textId="6B799E11" w:rsidR="006841FA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Мазгарова Карина Руслановна</w:t>
      </w:r>
    </w:p>
    <w:p w14:paraId="090E0D30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</w:t>
      </w:r>
    </w:p>
    <w:p w14:paraId="7B1C9D4F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 xml:space="preserve">Восстали </w:t>
      </w:r>
      <w:proofErr w:type="spellStart"/>
      <w:r w:rsidRPr="00AB1C12">
        <w:rPr>
          <w:color w:val="000000"/>
          <w:spacing w:val="8"/>
          <w:sz w:val="28"/>
          <w:szCs w:val="28"/>
        </w:rPr>
        <w:t>алимы</w:t>
      </w:r>
      <w:proofErr w:type="spellEnd"/>
      <w:r w:rsidRPr="00AB1C12">
        <w:rPr>
          <w:color w:val="000000"/>
          <w:spacing w:val="8"/>
          <w:sz w:val="28"/>
          <w:szCs w:val="28"/>
        </w:rPr>
        <w:t xml:space="preserve">, и вновь звучит </w:t>
      </w:r>
      <w:proofErr w:type="spellStart"/>
      <w:r w:rsidRPr="00AB1C12">
        <w:rPr>
          <w:color w:val="000000"/>
          <w:spacing w:val="8"/>
          <w:sz w:val="28"/>
          <w:szCs w:val="28"/>
        </w:rPr>
        <w:t>азан</w:t>
      </w:r>
      <w:proofErr w:type="spellEnd"/>
      <w:r w:rsidRPr="00AB1C12">
        <w:rPr>
          <w:color w:val="000000"/>
          <w:spacing w:val="8"/>
          <w:sz w:val="28"/>
          <w:szCs w:val="28"/>
        </w:rPr>
        <w:t>,</w:t>
      </w:r>
      <w:r w:rsidRPr="00AB1C12">
        <w:rPr>
          <w:color w:val="000000"/>
          <w:spacing w:val="8"/>
          <w:sz w:val="28"/>
          <w:szCs w:val="28"/>
        </w:rPr>
        <w:br/>
        <w:t>И молодёжь заполнила мечети –</w:t>
      </w:r>
      <w:r w:rsidRPr="00AB1C12">
        <w:rPr>
          <w:color w:val="000000"/>
          <w:spacing w:val="8"/>
          <w:sz w:val="28"/>
          <w:szCs w:val="28"/>
        </w:rPr>
        <w:br/>
        <w:t>Но кто стреляет в новый Дагестан,</w:t>
      </w:r>
      <w:r w:rsidRPr="00AB1C12">
        <w:rPr>
          <w:color w:val="000000"/>
          <w:spacing w:val="8"/>
          <w:sz w:val="28"/>
          <w:szCs w:val="28"/>
        </w:rPr>
        <w:br/>
        <w:t>Сжигая будущее? Кто за зло ответит?</w:t>
      </w:r>
    </w:p>
    <w:p w14:paraId="13CBECB8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</w:t>
      </w:r>
    </w:p>
    <w:p w14:paraId="1144FCA1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Всесильный Бог свободу дал дышать</w:t>
      </w:r>
      <w:r w:rsidRPr="00AB1C12">
        <w:rPr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Любому в мир рождённому – и рада</w:t>
      </w:r>
      <w:r w:rsidRPr="00AB1C12">
        <w:rPr>
          <w:color w:val="000000"/>
          <w:spacing w:val="8"/>
          <w:sz w:val="28"/>
          <w:szCs w:val="28"/>
        </w:rPr>
        <w:br/>
        <w:t>Такому чуду каждая душа.</w:t>
      </w:r>
      <w:r w:rsidRPr="00AB1C12">
        <w:rPr>
          <w:color w:val="000000"/>
          <w:spacing w:val="8"/>
          <w:sz w:val="28"/>
          <w:szCs w:val="28"/>
        </w:rPr>
        <w:br/>
        <w:t>Но что заслужишь ты – проклятье иль награду?</w:t>
      </w:r>
    </w:p>
    <w:p w14:paraId="1E9C5F4B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 </w:t>
      </w:r>
    </w:p>
    <w:p w14:paraId="70007990" w14:textId="77777777" w:rsidR="006841FA" w:rsidRPr="00AB1C12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AB1C12">
        <w:rPr>
          <w:color w:val="000000"/>
          <w:spacing w:val="8"/>
          <w:sz w:val="28"/>
          <w:szCs w:val="28"/>
        </w:rPr>
        <w:t>Не могут горы в Каспий убежать,</w:t>
      </w:r>
      <w:r w:rsidRPr="00AB1C12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AB1C12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AB1C12">
        <w:rPr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Законы жизни мощно и красиво.</w:t>
      </w:r>
      <w:r w:rsidRPr="00AB1C12">
        <w:rPr>
          <w:color w:val="000000"/>
          <w:spacing w:val="8"/>
          <w:sz w:val="28"/>
          <w:szCs w:val="28"/>
        </w:rPr>
        <w:br/>
        <w:t>Но в час любой Творец и мне велит:</w:t>
      </w:r>
      <w:r w:rsidRPr="00AB1C12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AB1C12">
        <w:rPr>
          <w:color w:val="000000"/>
          <w:spacing w:val="8"/>
          <w:sz w:val="28"/>
          <w:szCs w:val="28"/>
        </w:rPr>
        <w:br/>
        <w:t>Моя душа звездою пусть летит,</w:t>
      </w:r>
      <w:r w:rsidRPr="00AB1C12">
        <w:rPr>
          <w:sz w:val="28"/>
          <w:szCs w:val="28"/>
        </w:rPr>
        <w:t> </w:t>
      </w:r>
      <w:r w:rsidRPr="00AB1C12">
        <w:rPr>
          <w:color w:val="000000"/>
          <w:spacing w:val="8"/>
          <w:sz w:val="28"/>
          <w:szCs w:val="28"/>
        </w:rPr>
        <w:br/>
        <w:t>Покорна Богу, с песней и хвалою!</w:t>
      </w:r>
    </w:p>
    <w:p w14:paraId="5D4487CA" w14:textId="58B9C884" w:rsidR="0082387F" w:rsidRPr="00AB1C12" w:rsidRDefault="0079581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Исрафилова</w:t>
      </w:r>
      <w:proofErr w:type="spellEnd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Залина </w:t>
      </w:r>
      <w:proofErr w:type="spellStart"/>
      <w:r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Абдурашидовна</w:t>
      </w:r>
      <w:proofErr w:type="spellEnd"/>
      <w:r w:rsidR="0082387F" w:rsidRPr="00AB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1A419A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37607" w14:textId="77777777" w:rsidR="0082387F" w:rsidRPr="00AB1C12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</w:t>
      </w: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14:paraId="6FE3D683" w14:textId="77777777" w:rsidR="00765F6D" w:rsidRPr="00AB1C12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2A9560E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7114F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FBC58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6219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522BD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27557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C6BC9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FEE7C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CFD89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75F97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AF023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B1EBE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7496D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8A275" w14:textId="77777777" w:rsidR="00E5210D" w:rsidRPr="00AB1C12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6DBE0" w14:textId="77777777" w:rsidR="0079581D" w:rsidRPr="00AB1C12" w:rsidRDefault="0079581D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90D1D65" w14:textId="4B3975BE" w:rsidR="00E5210D" w:rsidRPr="00AB1C12" w:rsidRDefault="00E5210D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 и источников:</w:t>
      </w:r>
    </w:p>
    <w:p w14:paraId="672DA30D" w14:textId="77777777" w:rsidR="00E5210D" w:rsidRPr="00AB1C12" w:rsidRDefault="00E5210D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5111F" w14:textId="77777777" w:rsidR="00E5210D" w:rsidRPr="00AB1C12" w:rsidRDefault="002351AD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E5210D" w:rsidRPr="00AB1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http://www.assalam.ru/content/story/2501</w:t>
        </w:r>
      </w:hyperlink>
      <w:r w:rsidR="00E5210D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FEC593" w14:textId="77777777" w:rsidR="00E5210D" w:rsidRPr="00AB1C12" w:rsidRDefault="002351AD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E5210D" w:rsidRPr="00AB1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http://festival.1september.ru/articles/639930/</w:t>
        </w:r>
      </w:hyperlink>
      <w:r w:rsidR="00E5210D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EE8725" w14:textId="77777777" w:rsidR="00E5210D" w:rsidRPr="00AB1C12" w:rsidRDefault="002351AD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E5210D" w:rsidRPr="00AB1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http://flnka.ru/glav_lenta/3928-da-zdravstvuet-dagestan.html</w:t>
        </w:r>
      </w:hyperlink>
      <w:r w:rsidR="00E5210D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C38244" w14:textId="77777777" w:rsidR="00E5210D" w:rsidRPr="00AB1C12" w:rsidRDefault="002351AD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E5210D" w:rsidRPr="00AB1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http://mou14.ru/index.php?option=com_content&amp;view=article&amp;id=89:2011-09-18-17-27-21&amp;catid=41:2011-05-22-07-34-32&amp;Itemid=63</w:t>
        </w:r>
      </w:hyperlink>
      <w:r w:rsidR="00E5210D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692CDE" w14:textId="77777777" w:rsidR="00E5210D" w:rsidRPr="00AB1C12" w:rsidRDefault="002351AD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E5210D" w:rsidRPr="00AB1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http://nakyxne.com/efevyb/stih-o-edinstve-narodov-dagestana.html</w:t>
        </w:r>
      </w:hyperlink>
      <w:r w:rsidR="00E5210D" w:rsidRPr="00AB1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B0309" w14:textId="77777777" w:rsidR="00E5210D" w:rsidRPr="00AB1C12" w:rsidRDefault="00E5210D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210D" w:rsidRPr="00AB1C12" w:rsidSect="001B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DA82" w14:textId="77777777" w:rsidR="002351AD" w:rsidRDefault="002351AD" w:rsidP="001B357E">
      <w:pPr>
        <w:spacing w:after="0" w:line="240" w:lineRule="auto"/>
      </w:pPr>
      <w:r>
        <w:separator/>
      </w:r>
    </w:p>
  </w:endnote>
  <w:endnote w:type="continuationSeparator" w:id="0">
    <w:p w14:paraId="454ED7AA" w14:textId="77777777" w:rsidR="002351AD" w:rsidRDefault="002351AD" w:rsidP="001B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F983" w14:textId="77777777" w:rsidR="002351AD" w:rsidRDefault="002351AD" w:rsidP="001B357E">
      <w:pPr>
        <w:spacing w:after="0" w:line="240" w:lineRule="auto"/>
      </w:pPr>
      <w:r>
        <w:separator/>
      </w:r>
    </w:p>
  </w:footnote>
  <w:footnote w:type="continuationSeparator" w:id="0">
    <w:p w14:paraId="785F2891" w14:textId="77777777" w:rsidR="002351AD" w:rsidRDefault="002351AD" w:rsidP="001B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3FE8"/>
    <w:multiLevelType w:val="multilevel"/>
    <w:tmpl w:val="E85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50B91"/>
    <w:multiLevelType w:val="multilevel"/>
    <w:tmpl w:val="CCF44D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E5D1F"/>
    <w:multiLevelType w:val="hybridMultilevel"/>
    <w:tmpl w:val="7686824E"/>
    <w:lvl w:ilvl="0" w:tplc="771A7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6D"/>
    <w:rsid w:val="00152695"/>
    <w:rsid w:val="00166E8D"/>
    <w:rsid w:val="001B357E"/>
    <w:rsid w:val="001E4739"/>
    <w:rsid w:val="002351AD"/>
    <w:rsid w:val="002D148D"/>
    <w:rsid w:val="006841FA"/>
    <w:rsid w:val="00765F6D"/>
    <w:rsid w:val="0079581D"/>
    <w:rsid w:val="0082387F"/>
    <w:rsid w:val="00AB1C12"/>
    <w:rsid w:val="00D45B23"/>
    <w:rsid w:val="00E00EA8"/>
    <w:rsid w:val="00E5210D"/>
    <w:rsid w:val="00E73212"/>
    <w:rsid w:val="00E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7553"/>
  <w15:docId w15:val="{E4FCACFF-3616-4895-894D-4C9BCFB8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8D"/>
  </w:style>
  <w:style w:type="paragraph" w:styleId="1">
    <w:name w:val="heading 1"/>
    <w:basedOn w:val="a"/>
    <w:link w:val="10"/>
    <w:uiPriority w:val="9"/>
    <w:qFormat/>
    <w:rsid w:val="00684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F6D"/>
  </w:style>
  <w:style w:type="character" w:customStyle="1" w:styleId="10">
    <w:name w:val="Заголовок 1 Знак"/>
    <w:basedOn w:val="a0"/>
    <w:link w:val="1"/>
    <w:uiPriority w:val="9"/>
    <w:rsid w:val="00684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841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41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41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57E"/>
  </w:style>
  <w:style w:type="paragraph" w:styleId="a9">
    <w:name w:val="footer"/>
    <w:basedOn w:val="a"/>
    <w:link w:val="aa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57E"/>
  </w:style>
  <w:style w:type="paragraph" w:styleId="ab">
    <w:name w:val="List Paragraph"/>
    <w:basedOn w:val="a"/>
    <w:uiPriority w:val="34"/>
    <w:qFormat/>
    <w:rsid w:val="00E00EA8"/>
    <w:pPr>
      <w:ind w:left="720"/>
      <w:contextualSpacing/>
    </w:pPr>
  </w:style>
  <w:style w:type="table" w:styleId="ac">
    <w:name w:val="Table Grid"/>
    <w:basedOn w:val="a1"/>
    <w:uiPriority w:val="39"/>
    <w:rsid w:val="0079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59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710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6982">
              <w:marLeft w:val="0"/>
              <w:marRight w:val="335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3851">
                  <w:marLeft w:val="30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47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860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4274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3299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161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648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675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905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849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61184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990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17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60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22580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1344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54409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878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027120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83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82005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599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416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0799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78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estival.1september.ru/articles/63993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ssalam.ru/content/story/25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kyxne.com/efevyb/stih-o-edinstve-narodov-dagestan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mou14.ru/index.php?option=com_content&amp;view=article&amp;id=89:2011-09-18-17-27-21&amp;catid=41:2011-05-22-07-34-32&amp;Itemid=63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lnka.ru/glav_lenta/3928-da-zdravstvuet-dagest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dcterms:created xsi:type="dcterms:W3CDTF">2019-11-27T09:40:00Z</dcterms:created>
  <dcterms:modified xsi:type="dcterms:W3CDTF">2019-11-30T10:39:00Z</dcterms:modified>
</cp:coreProperties>
</file>