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845F2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5F29">
        <w:rPr>
          <w:rFonts w:ascii="Times New Roman" w:hAnsi="Times New Roman" w:cs="Times New Roman"/>
          <w:sz w:val="24"/>
          <w:szCs w:val="24"/>
        </w:rPr>
        <w:t xml:space="preserve">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</w:t>
      </w:r>
      <w:proofErr w:type="gramStart"/>
      <w:r w:rsidRPr="00845F2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5F29">
        <w:rPr>
          <w:rFonts w:ascii="Times New Roman" w:hAnsi="Times New Roman" w:cs="Times New Roman"/>
          <w:sz w:val="24"/>
          <w:szCs w:val="24"/>
        </w:rPr>
        <w:t xml:space="preserve">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</w:t>
      </w:r>
      <w:proofErr w:type="gramStart"/>
      <w:r w:rsidRPr="00845F29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5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F29">
        <w:rPr>
          <w:rFonts w:ascii="Times New Roman" w:hAnsi="Times New Roman" w:cs="Times New Roman"/>
          <w:sz w:val="24"/>
          <w:szCs w:val="24"/>
        </w:rPr>
        <w:t>будущеегоре</w:t>
      </w:r>
      <w:proofErr w:type="spellEnd"/>
      <w:r w:rsidRPr="00845F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своегоразвития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сложнов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столь непостоянном мире молодому человеку, чей взгляд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нажизнь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 xml:space="preserve">аркотики создают для многих юношей и девушек иллюзию такой «внутренней безопасности», на время дают возможность испытать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чувствопсихологического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Характерной чертой подросткового возраста,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способствующейприобщению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 наркотикам, является повышенная </w:t>
      </w:r>
      <w:proofErr w:type="spellStart"/>
      <w:proofErr w:type="gramStart"/>
      <w:r w:rsidRPr="00594A29">
        <w:rPr>
          <w:rFonts w:ascii="Times New Roman" w:hAnsi="Times New Roman" w:cs="Times New Roman"/>
          <w:sz w:val="28"/>
          <w:szCs w:val="28"/>
        </w:rPr>
        <w:t>внушаемость,склонность</w:t>
      </w:r>
      <w:proofErr w:type="spellEnd"/>
      <w:proofErr w:type="gramEnd"/>
      <w:r w:rsidRPr="00594A29">
        <w:rPr>
          <w:rFonts w:ascii="Times New Roman" w:hAnsi="Times New Roman" w:cs="Times New Roman"/>
          <w:sz w:val="28"/>
          <w:szCs w:val="28"/>
        </w:rPr>
        <w:t xml:space="preserve">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Эксперты Всероссийского общества здравоохранения (ВОЗ)заявляют, что среди молодых людей, потребляющих </w:t>
      </w:r>
      <w:proofErr w:type="spellStart"/>
      <w:proofErr w:type="gramStart"/>
      <w:r w:rsidRPr="004A4490">
        <w:rPr>
          <w:rFonts w:ascii="Times New Roman" w:hAnsi="Times New Roman" w:cs="Times New Roman"/>
          <w:sz w:val="28"/>
          <w:szCs w:val="28"/>
        </w:rPr>
        <w:t>наркотики,чаще</w:t>
      </w:r>
      <w:proofErr w:type="spellEnd"/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 xml:space="preserve">75,3% всех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потребителейнаркотических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веществ впервые попробовали их из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подражанияили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>Подросток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, попадая в компанию, как </w:t>
      </w:r>
      <w:proofErr w:type="spellStart"/>
      <w:proofErr w:type="gramStart"/>
      <w:r w:rsidRPr="004A4490">
        <w:rPr>
          <w:rFonts w:ascii="Times New Roman" w:hAnsi="Times New Roman" w:cs="Times New Roman"/>
          <w:sz w:val="28"/>
          <w:szCs w:val="28"/>
        </w:rPr>
        <w:t>правило,ориентируется</w:t>
      </w:r>
      <w:proofErr w:type="spellEnd"/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на поведение лидера компании. И если кто-то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изкомпании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, подросток старается попробовать их тоже. Тем самым он как бы утверждает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своюпринадлежность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к данной группе. Почти 1/3 подростков,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впервыепопробовавших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наркотик или одурманивающее средство,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сделалиэто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</w:t>
      </w:r>
      <w:proofErr w:type="spellStart"/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моды»</w:t>
      </w:r>
      <w:r w:rsidRPr="004A4490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 xml:space="preserve">Крушение идеалов и духовно-нравственных </w:t>
      </w:r>
      <w:proofErr w:type="spellStart"/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</w:t>
      </w:r>
      <w:proofErr w:type="spellEnd"/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и бездуховность - вот та благоприятная почва,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накоторой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приживаются многие пороки человеческие, в том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числеи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</w:t>
      </w:r>
      <w:proofErr w:type="gramStart"/>
      <w:r w:rsidRPr="005A010A">
        <w:rPr>
          <w:rFonts w:ascii="Times New Roman" w:hAnsi="Times New Roman" w:cs="Times New Roman"/>
          <w:sz w:val="28"/>
          <w:szCs w:val="28"/>
        </w:rPr>
        <w:t>про</w:t>
      </w:r>
      <w:r w:rsidR="009605E2">
        <w:rPr>
          <w:rFonts w:ascii="Times New Roman" w:hAnsi="Times New Roman" w:cs="Times New Roman"/>
          <w:sz w:val="28"/>
          <w:szCs w:val="28"/>
        </w:rPr>
        <w:lastRenderedPageBreak/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</w:t>
      </w:r>
      <w:proofErr w:type="gramEnd"/>
      <w:r w:rsidRPr="005A010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собойэтическую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наркоманиитесно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связаны с задачами нравственного воспитания,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помогающимиразвивать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у подростков ценностные установки к здоровому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образужизни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всей системы воспитания и должна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обеспечиватьрешение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только собственно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антинаркогенных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наркомании достигает в настоящее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времяугрожающих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жизненнымтрудностям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формирование у подростков отрицательного </w:t>
      </w:r>
      <w:proofErr w:type="spellStart"/>
      <w:r w:rsidR="004A4490" w:rsidRPr="004A4490">
        <w:rPr>
          <w:rFonts w:ascii="Times New Roman" w:hAnsi="Times New Roman" w:cs="Times New Roman"/>
          <w:sz w:val="28"/>
          <w:szCs w:val="28"/>
        </w:rPr>
        <w:t>отношенияк</w:t>
      </w:r>
      <w:proofErr w:type="spellEnd"/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</w:t>
      </w:r>
      <w:proofErr w:type="spellEnd"/>
      <w:r w:rsidRPr="00D374F1">
        <w:rPr>
          <w:rFonts w:ascii="Times New Roman" w:hAnsi="Times New Roman" w:cs="Times New Roman"/>
          <w:b/>
          <w:sz w:val="28"/>
          <w:szCs w:val="28"/>
        </w:rPr>
        <w:t xml:space="preserve">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всеучащиеся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Педагогизация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(сознательное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усвоение подростком общественных норм поведения); действенно-практической (вовлечение в общественно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полезную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склонностей и интересов, своеобразия характеров, упор на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Одноразовые мероприятия гораздо менее эффективны, чем систематические.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раз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обсудить свои знания, свой опыт и ценностные ориентации в группе сверстни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>ков. Многие вопросы эмоционально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заряжены или касаются глубинных, личностно значимых</w:t>
      </w:r>
      <w:r w:rsidR="00F367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ценностей, поэтому на их осознание и переработку необходимо время. Кроме того, молодые люди находятся на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разных стадиях своего личностного развития, и поэтому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некоторым из них требуется более продолжительное время для осмысления полученных знаний и изменения своего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является</w:t>
      </w:r>
      <w:r w:rsidR="00B266A1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 xml:space="preserve">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научное видение воспитательного процесса Н. Е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Щурковой</w:t>
      </w:r>
      <w:proofErr w:type="spellEnd"/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такими,какие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они есть. Чем больше человек развивает объективность, тем богаче его выбор, тем более свободным, зрелы</w:t>
      </w:r>
      <w:r w:rsidR="00B266A1">
        <w:rPr>
          <w:rFonts w:ascii="Times New Roman" w:hAnsi="Times New Roman" w:cs="Times New Roman"/>
          <w:sz w:val="28"/>
          <w:szCs w:val="28"/>
        </w:rPr>
        <w:t xml:space="preserve">м </w:t>
      </w:r>
      <w:r w:rsidR="002C55DC" w:rsidRPr="002C55DC">
        <w:rPr>
          <w:rFonts w:ascii="Times New Roman" w:hAnsi="Times New Roman" w:cs="Times New Roman"/>
          <w:sz w:val="28"/>
          <w:szCs w:val="28"/>
        </w:rPr>
        <w:t>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«Любить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себя — значит радоваться самому факту своего существования и быть благодарным природе за то, что </w:t>
      </w:r>
      <w:proofErr w:type="spellStart"/>
      <w:proofErr w:type="gramStart"/>
      <w:r w:rsidRPr="005E2E0C">
        <w:rPr>
          <w:rFonts w:ascii="Times New Roman" w:hAnsi="Times New Roman" w:cs="Times New Roman"/>
          <w:sz w:val="28"/>
          <w:szCs w:val="28"/>
        </w:rPr>
        <w:t>живешь.Любить</w:t>
      </w:r>
      <w:proofErr w:type="spellEnd"/>
      <w:proofErr w:type="gramEnd"/>
      <w:r w:rsidRPr="005E2E0C">
        <w:rPr>
          <w:rFonts w:ascii="Times New Roman" w:hAnsi="Times New Roman" w:cs="Times New Roman"/>
          <w:sz w:val="28"/>
          <w:szCs w:val="28"/>
        </w:rPr>
        <w:t xml:space="preserve"> себя — это значит уважать свою Личность, мерой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люди, абстрактный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Человек (любой) и все человечество — непреходящая ценность. А. Н. Радищев говорил, что только тогда человек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становится человеком, когда научается видеть человека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окружающие меня и моих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воспитанников, могут быть различными: и плохими, и хорошими (они стихийны), но своим отношением их всегда</w:t>
      </w:r>
      <w:r w:rsidR="00B266A1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можно обратить во благо собственного развития. В преодолении трудностей мужает и развивается тело, крепнет дух,</w:t>
      </w:r>
      <w:r w:rsidR="004A2D75">
        <w:rPr>
          <w:rFonts w:ascii="Times New Roman" w:hAnsi="Times New Roman" w:cs="Times New Roman"/>
          <w:sz w:val="28"/>
          <w:szCs w:val="28"/>
        </w:rPr>
        <w:t xml:space="preserve"> у</w:t>
      </w:r>
      <w:r w:rsidRPr="005E2E0C">
        <w:rPr>
          <w:rFonts w:ascii="Times New Roman" w:hAnsi="Times New Roman" w:cs="Times New Roman"/>
          <w:sz w:val="28"/>
          <w:szCs w:val="28"/>
        </w:rPr>
        <w:t>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</w:t>
      </w:r>
      <w:r w:rsidR="004A2D75">
        <w:rPr>
          <w:rFonts w:ascii="Times New Roman" w:hAnsi="Times New Roman" w:cs="Times New Roman"/>
          <w:sz w:val="28"/>
          <w:szCs w:val="28"/>
        </w:rPr>
        <w:t xml:space="preserve"> </w:t>
      </w:r>
      <w:r w:rsidR="00606B22" w:rsidRPr="00606B22">
        <w:rPr>
          <w:rFonts w:ascii="Times New Roman" w:hAnsi="Times New Roman" w:cs="Times New Roman"/>
          <w:sz w:val="28"/>
          <w:szCs w:val="28"/>
        </w:rPr>
        <w:t>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Убеждение людей, что они сами 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 xml:space="preserve">могут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мотивироватьсебя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 управлять собственным поведением, играет решающую роль в том, задумаются ли они об изменении связанных со здоровьем привычек. Они не видят смысла даже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впопытке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изменения, если полагают, что не в их силах управлять своим поведением и поведением других. Даже те,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кторазделяет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идею о том, что их вредные привычки,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возможно,наносят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ущерб здоровью, не слишком преуспевают в ограничении или пресечении такого поведения до тех пор,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покане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В. В. </w:t>
      </w:r>
      <w:proofErr w:type="spell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Колбанов</w:t>
      </w:r>
      <w:proofErr w:type="spellEnd"/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 xml:space="preserve">еализация этого принципа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невозможнабез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концептуальной основы. Вместо разрозненных информационных фрагментов необходима система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мер,объединенных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общностью цели и задач. Выбор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прогнозируемый результат сверяются с промежуточными результатами. В этом случае логично выстраивается последовательность действий и характер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межсекторального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16AA4">
        <w:rPr>
          <w:rFonts w:ascii="Times New Roman" w:hAnsi="Times New Roman" w:cs="Times New Roman"/>
          <w:sz w:val="28"/>
          <w:szCs w:val="28"/>
        </w:rPr>
        <w:t>оэтапность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и преемственность (во времени и в профессионализме). Этот принцип имеет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тройственноеприменение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: в становлении самой системы; в квантовании взаимодействия воспитателя с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воспитанникомдля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обеспечения ассимиляции информации,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мотивови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алгоритмов деятельности; в становлении компетентности и профессиональном росте самого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воспитателя.Преемственность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предусматривается не только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междуэтапами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мираи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юдьми,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требуетсяследование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формулам: «Не навредить ни действием,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нибездействием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ткрытость. Любая открытая система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предусматриваетполучение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передачу информации в их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динамическомравновесии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. Следовательно, в соответствии с востребованностью должны  быть обеспечены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доступность,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и достаточность информации и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помощив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решении личных проблем (в удобном месте, в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удобноевремя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>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10455">
        <w:rPr>
          <w:rFonts w:ascii="Times New Roman" w:hAnsi="Times New Roman" w:cs="Times New Roman"/>
          <w:sz w:val="28"/>
          <w:szCs w:val="28"/>
        </w:rPr>
        <w:t>инарность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взаимодействия. Активность ученика в познании себя и активность взрослых в помощи </w:t>
      </w:r>
      <w:proofErr w:type="spellStart"/>
      <w:r w:rsidRPr="00D10455">
        <w:rPr>
          <w:rFonts w:ascii="Times New Roman" w:hAnsi="Times New Roman" w:cs="Times New Roman"/>
          <w:sz w:val="28"/>
          <w:szCs w:val="28"/>
        </w:rPr>
        <w:t>молодомучеловеку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="00B900D8" w:rsidRPr="00B900D8">
        <w:rPr>
          <w:rFonts w:ascii="Times New Roman" w:hAnsi="Times New Roman" w:cs="Times New Roman"/>
          <w:sz w:val="28"/>
          <w:szCs w:val="28"/>
        </w:rPr>
        <w:t>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 преемственности, дифференцированности,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аксиологичности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lastRenderedPageBreak/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(ценностной ориентации) направлен на формирование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установленную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 xml:space="preserve">направлен на формирование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стрессоустойчивых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обучающихсяв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вправе самостоятельно или через своих выборных представителей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обучающихсядисциплинарного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расследования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F013DD" w:rsidRPr="00DB3850">
        <w:rPr>
          <w:rFonts w:ascii="Times New Roman" w:hAnsi="Times New Roman" w:cs="Times New Roman"/>
          <w:sz w:val="28"/>
          <w:szCs w:val="28"/>
        </w:rPr>
        <w:t>вместах</w:t>
      </w:r>
      <w:proofErr w:type="spellEnd"/>
      <w:r w:rsidR="00F013DD" w:rsidRPr="00DB3850">
        <w:rPr>
          <w:rFonts w:ascii="Times New Roman" w:hAnsi="Times New Roman" w:cs="Times New Roman"/>
          <w:sz w:val="28"/>
          <w:szCs w:val="28"/>
        </w:rPr>
        <w:t xml:space="preserve">, доступных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т в установленном законодательством Российской Федерации порядке ответственность за жизнь и здоровье обучающихся, нарушение прав и свобод </w:t>
      </w:r>
      <w:proofErr w:type="spellStart"/>
      <w:r w:rsidR="00405084" w:rsidRPr="00405084">
        <w:rPr>
          <w:rFonts w:ascii="Times New Roman" w:hAnsi="Times New Roman" w:cs="Times New Roman"/>
          <w:sz w:val="28"/>
          <w:szCs w:val="28"/>
        </w:rPr>
        <w:t>обучающихся,иные</w:t>
      </w:r>
      <w:proofErr w:type="spellEnd"/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действия, предусмотренные законодательством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иметь свою собственную определённую позицию по отношению к употреблению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т.е.быть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ответственным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lastRenderedPageBreak/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В то же время, педагог, во-первых, не должен быть экспертом, во-вторых, должен быть готов принять каждое высказывание ученика, считать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егоимеющим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право на существование и, в-третьих, не считать себя исключительным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 xml:space="preserve">специалисты, работающие в области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профилактикизлоупотребления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</w:t>
      </w:r>
      <w:r w:rsidR="004A2D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1C11">
        <w:rPr>
          <w:rFonts w:ascii="Times New Roman" w:hAnsi="Times New Roman" w:cs="Times New Roman"/>
          <w:b/>
          <w:bCs/>
          <w:sz w:val="28"/>
          <w:szCs w:val="28"/>
        </w:rPr>
        <w:t>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вопросам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правоохранительных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привычек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МО классных </w:t>
            </w:r>
            <w:proofErr w:type="spell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руководителей:«Профилактика</w:t>
            </w:r>
            <w:proofErr w:type="spell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наркомании – главная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учащихся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других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буклетов,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Социально-психологическое </w:t>
      </w:r>
      <w:proofErr w:type="spellStart"/>
      <w:r w:rsidRPr="00DB560C">
        <w:rPr>
          <w:rFonts w:ascii="Times New Roman" w:hAnsi="Times New Roman" w:cs="Times New Roman"/>
          <w:b/>
          <w:bCs/>
          <w:sz w:val="28"/>
          <w:szCs w:val="28"/>
        </w:rPr>
        <w:t>сопровождениепрофилактической</w:t>
      </w:r>
      <w:proofErr w:type="spellEnd"/>
      <w:r w:rsidRPr="00DB560C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обучающихся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мониторингов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консультации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состояния профилактической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учеников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конкурсов плакатов, газет, </w:t>
      </w:r>
      <w:proofErr w:type="spellStart"/>
      <w:r w:rsidRPr="00F67166">
        <w:rPr>
          <w:rFonts w:ascii="Times New Roman" w:hAnsi="Times New Roman" w:cs="Times New Roman"/>
          <w:sz w:val="28"/>
          <w:szCs w:val="28"/>
        </w:rPr>
        <w:t>агитбуклетов</w:t>
      </w:r>
      <w:proofErr w:type="spellEnd"/>
      <w:r w:rsidRPr="00F67166">
        <w:rPr>
          <w:rFonts w:ascii="Times New Roman" w:hAnsi="Times New Roman" w:cs="Times New Roman"/>
          <w:sz w:val="28"/>
          <w:szCs w:val="28"/>
        </w:rPr>
        <w:t>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F367A1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F367A1" w:rsidRPr="006175A7" w:rsidRDefault="00F367A1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F367A1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F367A1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F367A1" w:rsidRPr="006175A7" w:rsidRDefault="00F367A1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F367A1" w:rsidRPr="006175A7" w:rsidRDefault="00F367A1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проектирование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F367A1" w:rsidRPr="006175A7" w:rsidRDefault="00F367A1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родителями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F367A1" w:rsidRPr="006175A7" w:rsidRDefault="00F367A1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деятельность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F367A1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F367A1" w:rsidRPr="00471B86" w:rsidRDefault="00F367A1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F367A1" w:rsidRPr="001C4741" w:rsidRDefault="00F367A1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F367A1" w:rsidRPr="001C4741" w:rsidRDefault="00F367A1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 xml:space="preserve">групповая работа, тренинг поведения, личностный тренинг, дискуссии; беседы, встречи, лекции,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ролевыеигры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психогимнастика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>, индивидуальные консультации, тесты, экскурсии, экспедиции,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F367A1" w:rsidRPr="00F83E78" w:rsidRDefault="00F367A1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гражданин России».</w:t>
                  </w:r>
                </w:p>
                <w:p w:rsidR="00F367A1" w:rsidRPr="00F83E78" w:rsidRDefault="00F367A1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(озеленение),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«Родники» (открытие и обустройство родников на территории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области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F367A1" w:rsidRPr="00F83E78" w:rsidRDefault="00F367A1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367A1" w:rsidRPr="00F83E78" w:rsidRDefault="00F367A1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патронаж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психологов </w:t>
                  </w:r>
                  <w:proofErr w:type="spellStart"/>
                  <w:r w:rsidRPr="009E1051">
                    <w:rPr>
                      <w:rFonts w:ascii="Times New Roman" w:hAnsi="Times New Roman" w:cs="Times New Roman"/>
                    </w:rPr>
                    <w:t>сродителями</w:t>
                  </w:r>
                  <w:proofErr w:type="spellEnd"/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направление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(творческие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здорового образа жизни семьи.</w:t>
                  </w:r>
                </w:p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F367A1" w:rsidRPr="00F83E78" w:rsidRDefault="00F367A1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городские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праздники, </w:t>
                  </w:r>
                  <w:proofErr w:type="spellStart"/>
                  <w:proofErr w:type="gramStart"/>
                  <w:r w:rsidRPr="00F83E78">
                    <w:rPr>
                      <w:rFonts w:ascii="Times New Roman" w:hAnsi="Times New Roman" w:cs="Times New Roman"/>
                    </w:rPr>
                    <w:t>конкурсы,фестивали</w:t>
                  </w:r>
                  <w:proofErr w:type="spellEnd"/>
                  <w:proofErr w:type="gramEnd"/>
                  <w:r w:rsidRPr="00F83E78">
                    <w:rPr>
                      <w:rFonts w:ascii="Times New Roman" w:hAnsi="Times New Roman" w:cs="Times New Roman"/>
                    </w:rPr>
                    <w:t>, смотры.</w:t>
                  </w:r>
                </w:p>
                <w:p w:rsidR="00F367A1" w:rsidRPr="00F83E78" w:rsidRDefault="00F367A1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мероприятия.</w:t>
                  </w:r>
                </w:p>
                <w:p w:rsidR="00F367A1" w:rsidRPr="00F83E78" w:rsidRDefault="00F367A1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каникулярного отдыха.</w:t>
                  </w:r>
                </w:p>
                <w:p w:rsidR="00F367A1" w:rsidRPr="00F83E78" w:rsidRDefault="00F367A1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конкурсы</w:t>
                  </w:r>
                </w:p>
                <w:p w:rsidR="00F367A1" w:rsidRPr="009E1051" w:rsidRDefault="00F367A1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F367A1" w:rsidRPr="006175A7" w:rsidRDefault="00F367A1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ПАВ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итабакокурения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367A1" w:rsidRPr="006175A7" w:rsidRDefault="00F367A1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правонарушений.</w:t>
                  </w:r>
                </w:p>
                <w:p w:rsidR="00F367A1" w:rsidRPr="006175A7" w:rsidRDefault="00F367A1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Психокоррекция.</w:t>
                  </w:r>
                </w:p>
                <w:p w:rsidR="00F367A1" w:rsidRPr="006175A7" w:rsidRDefault="00F367A1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F367A1" w:rsidRPr="006175A7" w:rsidRDefault="00F367A1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 xml:space="preserve">Пропаганда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здоровогообраза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 xml:space="preserve"> жизни (ЗОЖ).</w:t>
                  </w:r>
                </w:p>
                <w:p w:rsidR="00F367A1" w:rsidRDefault="00F367A1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едагогическое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сопровождениеобразовательно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оспитательного процесса</w:t>
                  </w:r>
                </w:p>
                <w:p w:rsidR="00F367A1" w:rsidRPr="006175A7" w:rsidRDefault="00F367A1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F367A1" w:rsidRPr="006175A7" w:rsidRDefault="00F367A1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F367A1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F367A1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(ответственность человека за поступки, совершенные в состоянии опьянения)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включение </w:t>
      </w:r>
      <w:proofErr w:type="spellStart"/>
      <w:r w:rsidRPr="0007745C">
        <w:rPr>
          <w:rFonts w:ascii="Times New Roman" w:hAnsi="Times New Roman" w:cs="Times New Roman"/>
          <w:bCs/>
          <w:sz w:val="28"/>
          <w:szCs w:val="28"/>
        </w:rPr>
        <w:t>впроцесс</w:t>
      </w:r>
      <w:proofErr w:type="spellEnd"/>
      <w:r w:rsidRPr="0007745C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</w:t>
      </w:r>
      <w:proofErr w:type="spellEnd"/>
      <w:r w:rsidRPr="00D05D90">
        <w:rPr>
          <w:rFonts w:ascii="Times New Roman" w:hAnsi="Times New Roman" w:cs="Times New Roman"/>
          <w:bCs/>
          <w:sz w:val="28"/>
          <w:szCs w:val="28"/>
        </w:rPr>
        <w:t>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lastRenderedPageBreak/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 xml:space="preserve">исследования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родительско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>-детских</w:t>
      </w:r>
      <w:r w:rsidR="00544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B6">
        <w:rPr>
          <w:rFonts w:ascii="Times New Roman" w:hAnsi="Times New Roman" w:cs="Times New Roman"/>
          <w:bCs/>
          <w:sz w:val="28"/>
          <w:szCs w:val="28"/>
        </w:rPr>
        <w:t>отношений в рамках</w:t>
      </w:r>
      <w:r w:rsidR="00544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B6">
        <w:rPr>
          <w:rFonts w:ascii="Times New Roman" w:hAnsi="Times New Roman" w:cs="Times New Roman"/>
          <w:bCs/>
          <w:sz w:val="28"/>
          <w:szCs w:val="28"/>
        </w:rPr>
        <w:t>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</w:t>
      </w:r>
      <w:r w:rsidR="005733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совместный </w:t>
      </w:r>
      <w:proofErr w:type="gram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досуг</w:t>
      </w:r>
      <w:r w:rsidR="005733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,праздники</w:t>
      </w:r>
      <w:proofErr w:type="gram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>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</w:t>
      </w:r>
      <w:r w:rsidR="005733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545">
        <w:rPr>
          <w:rFonts w:ascii="Times New Roman" w:hAnsi="Times New Roman" w:cs="Times New Roman"/>
          <w:bCs/>
          <w:sz w:val="28"/>
          <w:szCs w:val="28"/>
        </w:rPr>
        <w:t>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</w:t>
      </w:r>
      <w:r w:rsidR="0057334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CB1545" w:rsidRPr="00CB1545">
        <w:rPr>
          <w:rFonts w:ascii="Times New Roman" w:hAnsi="Times New Roman" w:cs="Times New Roman"/>
          <w:bCs/>
          <w:sz w:val="28"/>
          <w:szCs w:val="28"/>
        </w:rPr>
        <w:t>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</w:t>
      </w:r>
      <w:r w:rsidR="005733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</w:t>
      </w:r>
      <w:r w:rsidR="005733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59F">
        <w:rPr>
          <w:rFonts w:ascii="Times New Roman" w:hAnsi="Times New Roman" w:cs="Times New Roman"/>
          <w:bCs/>
          <w:sz w:val="28"/>
          <w:szCs w:val="28"/>
        </w:rPr>
        <w:t>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Мирвокруг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Индивидуальная </w:t>
      </w:r>
      <w:proofErr w:type="spellStart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работас</w:t>
      </w:r>
      <w:proofErr w:type="spellEnd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 xml:space="preserve"> система навыков, которые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 xml:space="preserve">дают возможность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в социуме, оценивать собственные действия и предполагают толерантное отношение к другим людям. Социальное проектирование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потребности в изучении общественной жизни через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lastRenderedPageBreak/>
        <w:t xml:space="preserve">Цель социального проектирования состоит в подготовке подростков к ответственной и осмысленной жизни и деятельности в демократическом, правовом государстве, гражданском обществе - «От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того,что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и как я делаю, как веду себя и за что голосую, зависит судьба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моего народа, моего государства, моя собственная, моих близких; завсе я отвечаю, все я должен делать по закону и совести» - формирование растущего человека как субъекта социального действия. Поэтому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 xml:space="preserve">так важен опыт участия детей и подростков в социальных 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проектах</w:t>
      </w:r>
      <w:r w:rsidR="00544DD6">
        <w:rPr>
          <w:rFonts w:ascii="Times New Roman" w:hAnsi="Times New Roman" w:cs="Times New Roman"/>
          <w:sz w:val="28"/>
          <w:szCs w:val="28"/>
        </w:rPr>
        <w:t xml:space="preserve"> </w:t>
      </w:r>
      <w:r w:rsidRPr="00911700">
        <w:rPr>
          <w:rFonts w:ascii="Times New Roman" w:hAnsi="Times New Roman" w:cs="Times New Roman"/>
          <w:sz w:val="28"/>
          <w:szCs w:val="28"/>
        </w:rPr>
        <w:t>,акциях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инвалидов, людей пожилого возраста, подростков, отбывающих наказание в местах заключения; помощь в организации досуговой деятельности общества детей-инвалидов «Лучики», организация КТД для «жителей»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A31196">
        <w:rPr>
          <w:rFonts w:ascii="Times New Roman" w:hAnsi="Times New Roman" w:cs="Times New Roman"/>
          <w:sz w:val="28"/>
          <w:szCs w:val="28"/>
        </w:rPr>
        <w:t>агит</w:t>
      </w:r>
      <w:proofErr w:type="spellEnd"/>
      <w:r w:rsidRPr="00A31196">
        <w:rPr>
          <w:rFonts w:ascii="Times New Roman" w:hAnsi="Times New Roman" w:cs="Times New Roman"/>
          <w:sz w:val="28"/>
          <w:szCs w:val="28"/>
        </w:rPr>
        <w:t>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 xml:space="preserve">- Учащиеся получат определенные положительные навыки и приобретут </w:t>
      </w:r>
      <w:proofErr w:type="spellStart"/>
      <w:r w:rsidRPr="00EE630F">
        <w:rPr>
          <w:rFonts w:ascii="Times New Roman" w:hAnsi="Times New Roman" w:cs="Times New Roman"/>
          <w:sz w:val="28"/>
          <w:szCs w:val="28"/>
        </w:rPr>
        <w:t>опытв</w:t>
      </w:r>
      <w:proofErr w:type="spellEnd"/>
      <w:r w:rsidRPr="00EE630F">
        <w:rPr>
          <w:rFonts w:ascii="Times New Roman" w:hAnsi="Times New Roman" w:cs="Times New Roman"/>
          <w:sz w:val="28"/>
          <w:szCs w:val="28"/>
        </w:rPr>
        <w:t xml:space="preserve">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В.А.Ерёмин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Т.Филиппова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Г.Зайцев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Парлез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«Учусь быть здоровым или как стать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lastRenderedPageBreak/>
        <w:t>Г.Юдин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Н.Аникеева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Медициан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Н.В.Вострокнутов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«Антинаркотическая профилактическая работа с несовершеннолетними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Б.М.Левин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М.Б.Левин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Научно-методический центр «Диагностика. Адаптация. Развитие». «Менеджмент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Е.Ю.Ляпина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E6F" w:rsidRDefault="00B87E6F" w:rsidP="001D0241">
      <w:pPr>
        <w:spacing w:after="0" w:line="240" w:lineRule="auto"/>
      </w:pPr>
      <w:r>
        <w:separator/>
      </w:r>
    </w:p>
  </w:endnote>
  <w:endnote w:type="continuationSeparator" w:id="0">
    <w:p w:rsidR="00B87E6F" w:rsidRDefault="00B87E6F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821"/>
      <w:docPartObj>
        <w:docPartGallery w:val="Page Numbers (Bottom of Page)"/>
        <w:docPartUnique/>
      </w:docPartObj>
    </w:sdtPr>
    <w:sdtContent>
      <w:p w:rsidR="00F367A1" w:rsidRDefault="00F367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67A1" w:rsidRDefault="00F367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7A1" w:rsidRDefault="00F367A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F367A1" w:rsidRDefault="00F367A1">
    <w:pPr>
      <w:pStyle w:val="a8"/>
    </w:pPr>
  </w:p>
  <w:p w:rsidR="00F367A1" w:rsidRDefault="00F367A1"/>
  <w:p w:rsidR="00F367A1" w:rsidRDefault="00F36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E6F" w:rsidRDefault="00B87E6F" w:rsidP="001D0241">
      <w:pPr>
        <w:spacing w:after="0" w:line="240" w:lineRule="auto"/>
      </w:pPr>
      <w:r>
        <w:separator/>
      </w:r>
    </w:p>
  </w:footnote>
  <w:footnote w:type="continuationSeparator" w:id="0">
    <w:p w:rsidR="00B87E6F" w:rsidRDefault="00B87E6F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 w15:restartNumberingAfterBreak="0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2D75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44DD6"/>
    <w:rsid w:val="00551F7E"/>
    <w:rsid w:val="00554C0B"/>
    <w:rsid w:val="0056061D"/>
    <w:rsid w:val="0057334C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266A1"/>
    <w:rsid w:val="00B34535"/>
    <w:rsid w:val="00B4762F"/>
    <w:rsid w:val="00B5212A"/>
    <w:rsid w:val="00B54474"/>
    <w:rsid w:val="00B60A74"/>
    <w:rsid w:val="00B7420F"/>
    <w:rsid w:val="00B8220B"/>
    <w:rsid w:val="00B87E6F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367A1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  <o:rules v:ext="edit">
        <o:r id="V:Rule1" type="connector" idref="#AutoShape 65"/>
        <o:r id="V:Rule2" type="connector" idref="#AutoShape 62"/>
        <o:r id="V:Rule3" type="connector" idref="#AutoShape 64"/>
        <o:r id="V:Rule4" type="connector" idref="#AutoShape 70"/>
        <o:r id="V:Rule5" type="connector" idref="#AutoShape 60"/>
        <o:r id="V:Rule6" type="connector" idref="#AutoShape 63"/>
        <o:r id="V:Rule7" type="connector" idref="#AutoShape 61"/>
        <o:r id="V:Rule8" type="connector" idref="#AutoShape 67"/>
        <o:r id="V:Rule9" type="connector" idref="#AutoShape 66"/>
        <o:r id="V:Rule10" type="connector" idref="#AutoShape 79"/>
        <o:r id="V:Rule11" type="connector" idref="#AutoShape 80"/>
        <o:r id="V:Rule12" type="connector" idref="#AutoShape 82"/>
        <o:r id="V:Rule13" type="connector" idref="#AutoShape 69"/>
        <o:r id="V:Rule14" type="connector" idref="#AutoShape 83"/>
        <o:r id="V:Rule15" type="connector" idref="#AutoShape 68"/>
        <o:r id="V:Rule16" type="connector" idref="#AutoShape 78"/>
        <o:r id="V:Rule17" type="connector" idref="#AutoShape 77"/>
      </o:rules>
    </o:shapelayout>
  </w:shapeDefaults>
  <w:decimalSymbol w:val=","/>
  <w:listSeparator w:val=";"/>
  <w14:docId w14:val="753271F6"/>
  <w15:docId w15:val="{5D8285D6-2939-404F-BC7D-390EC49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0131D-B95A-487C-BC6F-0575CF6E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6149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5</cp:revision>
  <cp:lastPrinted>2014-03-25T10:23:00Z</cp:lastPrinted>
  <dcterms:created xsi:type="dcterms:W3CDTF">2016-10-06T08:21:00Z</dcterms:created>
  <dcterms:modified xsi:type="dcterms:W3CDTF">2020-03-14T06:53:00Z</dcterms:modified>
</cp:coreProperties>
</file>